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8"/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4192"/>
        <w:gridCol w:w="4200"/>
        <w:gridCol w:w="4136"/>
      </w:tblGrid>
      <w:tr w:rsidR="00260001" w:rsidRPr="002046A2" w:rsidTr="00260001">
        <w:trPr>
          <w:trHeight w:val="508"/>
        </w:trPr>
        <w:tc>
          <w:tcPr>
            <w:tcW w:w="2713" w:type="dxa"/>
            <w:vAlign w:val="center"/>
          </w:tcPr>
          <w:p w:rsidR="00260001" w:rsidRPr="002046A2" w:rsidRDefault="004F7882" w:rsidP="009714BC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bookmarkStart w:id="0" w:name="_GoBack"/>
            <w:bookmarkEnd w:id="0"/>
            <w:r w:rsidRPr="002046A2">
              <w:rPr>
                <w:rFonts w:ascii="Calibri" w:eastAsia="Calibri" w:hAnsi="Calibri"/>
                <w:b/>
                <w:sz w:val="20"/>
                <w:szCs w:val="20"/>
              </w:rPr>
              <w:t>KIYASLANAN ALAN</w:t>
            </w:r>
          </w:p>
        </w:tc>
        <w:tc>
          <w:tcPr>
            <w:tcW w:w="4192" w:type="dxa"/>
            <w:vAlign w:val="center"/>
          </w:tcPr>
          <w:p w:rsidR="00260001" w:rsidRPr="002046A2" w:rsidRDefault="00260001" w:rsidP="000C30BB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BEYPAZARI TİCARET ODASI  </w:t>
            </w:r>
          </w:p>
        </w:tc>
        <w:tc>
          <w:tcPr>
            <w:tcW w:w="4200" w:type="dxa"/>
            <w:vAlign w:val="center"/>
          </w:tcPr>
          <w:p w:rsidR="00260001" w:rsidRPr="002046A2" w:rsidRDefault="006F564D" w:rsidP="00226C7C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IĞDIR TİCARET VE SANAYİ ODASI</w:t>
            </w:r>
            <w:r w:rsidR="00260001">
              <w:rPr>
                <w:rFonts w:ascii="Calibri" w:eastAsia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36" w:type="dxa"/>
          </w:tcPr>
          <w:p w:rsidR="00260001" w:rsidRDefault="00260001" w:rsidP="009714BC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SONUÇ</w:t>
            </w:r>
          </w:p>
        </w:tc>
      </w:tr>
      <w:tr w:rsidR="00260001" w:rsidRPr="00594D13" w:rsidTr="00260001">
        <w:tc>
          <w:tcPr>
            <w:tcW w:w="2713" w:type="dxa"/>
            <w:vAlign w:val="center"/>
          </w:tcPr>
          <w:p w:rsidR="00260001" w:rsidRPr="002046A2" w:rsidRDefault="004F7882" w:rsidP="009714BC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2046A2">
              <w:rPr>
                <w:rFonts w:ascii="Calibri" w:eastAsia="Calibri" w:hAnsi="Calibri"/>
                <w:b/>
                <w:sz w:val="20"/>
                <w:szCs w:val="20"/>
              </w:rPr>
              <w:t>KALİTE YÖNETİM SİSTEMİ</w:t>
            </w:r>
          </w:p>
        </w:tc>
        <w:tc>
          <w:tcPr>
            <w:tcW w:w="4192" w:type="dxa"/>
          </w:tcPr>
          <w:p w:rsidR="00260001" w:rsidRDefault="006B5359" w:rsidP="006B5359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ISO 9001 KYS Belgesi:  </w:t>
            </w:r>
            <w:r w:rsidR="00E72B12">
              <w:rPr>
                <w:rFonts w:ascii="Calibri" w:eastAsia="Calibri" w:hAnsi="Calibri"/>
                <w:sz w:val="20"/>
                <w:szCs w:val="20"/>
              </w:rPr>
              <w:t>Var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:rsidR="00317F2A" w:rsidRDefault="00317F2A" w:rsidP="006B5359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Kaç yıllık:</w:t>
            </w:r>
            <w:r w:rsidR="00E72B12">
              <w:rPr>
                <w:rFonts w:ascii="Calibri" w:eastAsia="Calibri" w:hAnsi="Calibri"/>
                <w:sz w:val="20"/>
                <w:szCs w:val="20"/>
              </w:rPr>
              <w:t xml:space="preserve"> 3</w:t>
            </w:r>
          </w:p>
          <w:p w:rsidR="006B5359" w:rsidRDefault="006B5359" w:rsidP="006B5359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YGG Periyodu :</w:t>
            </w:r>
            <w:r w:rsidR="00E72B12">
              <w:rPr>
                <w:rFonts w:ascii="Calibri" w:eastAsia="Calibri" w:hAnsi="Calibri"/>
                <w:sz w:val="20"/>
                <w:szCs w:val="20"/>
              </w:rPr>
              <w:t xml:space="preserve"> 3 Ayda</w:t>
            </w:r>
          </w:p>
          <w:p w:rsidR="006B5359" w:rsidRDefault="00E72B12" w:rsidP="006B5359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İç denetim Periyodu :Yılda 1  kere</w:t>
            </w:r>
          </w:p>
          <w:p w:rsidR="006B5359" w:rsidRDefault="006B5359" w:rsidP="006B5359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Yıllık DÖF Sayısı:</w:t>
            </w:r>
            <w:r w:rsidR="00E72B12">
              <w:rPr>
                <w:rFonts w:ascii="Calibri" w:eastAsia="Calibri" w:hAnsi="Calibri"/>
                <w:sz w:val="20"/>
                <w:szCs w:val="20"/>
              </w:rPr>
              <w:t xml:space="preserve"> -</w:t>
            </w:r>
          </w:p>
          <w:p w:rsidR="006B5359" w:rsidRDefault="006B5359" w:rsidP="006B5359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Üye memnuniyet oranı:</w:t>
            </w:r>
            <w:r w:rsidR="00E72B12">
              <w:rPr>
                <w:rFonts w:ascii="Calibri" w:eastAsia="Calibri" w:hAnsi="Calibri"/>
                <w:sz w:val="20"/>
                <w:szCs w:val="20"/>
              </w:rPr>
              <w:t xml:space="preserve"> -</w:t>
            </w:r>
          </w:p>
          <w:p w:rsidR="00317F2A" w:rsidRPr="002046A2" w:rsidRDefault="00317F2A" w:rsidP="006B5359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Diğer Belgelendirme mevcudiyeti: ISO 10002, 27001,14001 var mı?</w:t>
            </w:r>
            <w:r w:rsidR="00E72B12">
              <w:rPr>
                <w:rFonts w:ascii="Calibri" w:eastAsia="Calibri" w:hAnsi="Calibri"/>
                <w:sz w:val="20"/>
                <w:szCs w:val="20"/>
              </w:rPr>
              <w:t xml:space="preserve"> -</w:t>
            </w:r>
          </w:p>
        </w:tc>
        <w:tc>
          <w:tcPr>
            <w:tcW w:w="4200" w:type="dxa"/>
          </w:tcPr>
          <w:p w:rsidR="00D9622D" w:rsidRDefault="00B56C5A" w:rsidP="00B56C5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ISO 9001 KYS Belgesi: </w:t>
            </w:r>
            <w:r w:rsidR="00CA1761">
              <w:rPr>
                <w:rFonts w:ascii="Calibri" w:eastAsia="Calibri" w:hAnsi="Calibri"/>
                <w:sz w:val="20"/>
                <w:szCs w:val="20"/>
              </w:rPr>
              <w:t>var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 </w:t>
            </w:r>
          </w:p>
          <w:p w:rsidR="00B56C5A" w:rsidRDefault="00D9622D" w:rsidP="00B56C5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Kaç yıllık:</w:t>
            </w:r>
            <w:r w:rsidR="006F564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CA1761">
              <w:rPr>
                <w:rFonts w:ascii="Calibri" w:eastAsia="Calibri" w:hAnsi="Calibri"/>
                <w:sz w:val="20"/>
                <w:szCs w:val="20"/>
              </w:rPr>
              <w:t>6</w:t>
            </w:r>
            <w:r w:rsidR="006F564D">
              <w:rPr>
                <w:rFonts w:ascii="Calibri" w:eastAsia="Calibri" w:hAnsi="Calibri"/>
                <w:sz w:val="20"/>
                <w:szCs w:val="20"/>
              </w:rPr>
              <w:t xml:space="preserve">               </w:t>
            </w:r>
          </w:p>
          <w:p w:rsidR="00B56C5A" w:rsidRDefault="00D9622D" w:rsidP="00B56C5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YGG </w:t>
            </w:r>
            <w:r w:rsidR="00EF21C8">
              <w:rPr>
                <w:rFonts w:ascii="Calibri" w:eastAsia="Calibri" w:hAnsi="Calibri"/>
                <w:sz w:val="20"/>
                <w:szCs w:val="20"/>
              </w:rPr>
              <w:t>Periyodu: 3</w:t>
            </w:r>
            <w:r w:rsidR="00CA1761">
              <w:rPr>
                <w:rFonts w:ascii="Calibri" w:eastAsia="Calibri" w:hAnsi="Calibri"/>
                <w:sz w:val="20"/>
                <w:szCs w:val="20"/>
              </w:rPr>
              <w:t xml:space="preserve"> ayda</w:t>
            </w:r>
            <w:r w:rsidR="004E43D4">
              <w:rPr>
                <w:rFonts w:ascii="Calibri" w:eastAsia="Calibri" w:hAnsi="Calibri"/>
                <w:sz w:val="20"/>
                <w:szCs w:val="20"/>
              </w:rPr>
              <w:t xml:space="preserve">      </w:t>
            </w:r>
          </w:p>
          <w:p w:rsidR="00B56C5A" w:rsidRDefault="00D9622D" w:rsidP="00B56C5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İç denetim </w:t>
            </w:r>
            <w:r w:rsidR="00EF21C8">
              <w:rPr>
                <w:rFonts w:ascii="Calibri" w:eastAsia="Calibri" w:hAnsi="Calibri"/>
                <w:sz w:val="20"/>
                <w:szCs w:val="20"/>
              </w:rPr>
              <w:t>Periyodu: Yılda</w:t>
            </w:r>
            <w:r w:rsidR="00CA1761">
              <w:rPr>
                <w:rFonts w:ascii="Calibri" w:eastAsia="Calibri" w:hAnsi="Calibri"/>
                <w:sz w:val="20"/>
                <w:szCs w:val="20"/>
              </w:rPr>
              <w:t xml:space="preserve"> Bir Ocak Ayında </w:t>
            </w:r>
          </w:p>
          <w:p w:rsidR="00B56C5A" w:rsidRDefault="00D9622D" w:rsidP="00B56C5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Yıllık DÖF Sayısı:</w:t>
            </w:r>
            <w:r w:rsidR="00CA1761">
              <w:rPr>
                <w:rFonts w:ascii="Calibri" w:eastAsia="Calibri" w:hAnsi="Calibri"/>
                <w:sz w:val="20"/>
                <w:szCs w:val="20"/>
              </w:rPr>
              <w:t xml:space="preserve"> Ortalama 4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:rsidR="006F564D" w:rsidRDefault="00D9622D" w:rsidP="006F564D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Üye memnuniyet oranı:</w:t>
            </w:r>
            <w:r w:rsidR="00380078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CA1761">
              <w:rPr>
                <w:rFonts w:ascii="Calibri" w:eastAsia="Calibri" w:hAnsi="Calibri"/>
                <w:sz w:val="20"/>
                <w:szCs w:val="20"/>
              </w:rPr>
              <w:t>%94,8</w:t>
            </w:r>
          </w:p>
          <w:p w:rsidR="00260001" w:rsidRPr="00594D13" w:rsidRDefault="00B56C5A" w:rsidP="006F564D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Diğer Belgelendirme mevcudiyeti: ISO 10002, 27001,14001 var mı? </w:t>
            </w:r>
          </w:p>
        </w:tc>
        <w:tc>
          <w:tcPr>
            <w:tcW w:w="4136" w:type="dxa"/>
          </w:tcPr>
          <w:p w:rsidR="00260001" w:rsidRPr="00594D13" w:rsidRDefault="0026121E" w:rsidP="006A394F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Üye memnuniyet Anketi çalışmasının </w:t>
            </w:r>
            <w:r w:rsidR="006A394F">
              <w:rPr>
                <w:rFonts w:ascii="Calibri" w:eastAsia="Calibri" w:hAnsi="Calibri"/>
                <w:color w:val="000000"/>
                <w:sz w:val="20"/>
                <w:szCs w:val="20"/>
              </w:rPr>
              <w:t>ge</w:t>
            </w:r>
            <w:r w:rsidR="00F87BFF">
              <w:rPr>
                <w:rFonts w:ascii="Calibri" w:eastAsia="Calibri" w:hAnsi="Calibri"/>
                <w:color w:val="000000"/>
                <w:sz w:val="20"/>
                <w:szCs w:val="20"/>
              </w:rPr>
              <w:t>rçekleştirilmesi (en az 100 Üye-</w:t>
            </w:r>
            <w:r w:rsidR="006A394F">
              <w:rPr>
                <w:rFonts w:ascii="Calibri" w:eastAsia="Calibri" w:hAnsi="Calibri"/>
                <w:color w:val="000000"/>
                <w:sz w:val="20"/>
                <w:szCs w:val="20"/>
              </w:rPr>
              <w:t>Kalite Hedefleri taahhüdü) ve üye taleplerinin 2017 iş Planı için değerlendirilmesinin</w:t>
            </w:r>
            <w:r w:rsidR="00634717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Yönetim Kurulunda görüşülmesine</w:t>
            </w:r>
          </w:p>
        </w:tc>
      </w:tr>
      <w:tr w:rsidR="00260001" w:rsidRPr="00594D13" w:rsidTr="00260001">
        <w:tc>
          <w:tcPr>
            <w:tcW w:w="2713" w:type="dxa"/>
            <w:vAlign w:val="center"/>
          </w:tcPr>
          <w:p w:rsidR="00260001" w:rsidRPr="002046A2" w:rsidRDefault="004F7882" w:rsidP="009714BC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2046A2">
              <w:rPr>
                <w:rFonts w:ascii="Calibri" w:eastAsia="Calibri" w:hAnsi="Calibri"/>
                <w:b/>
                <w:sz w:val="20"/>
                <w:szCs w:val="20"/>
              </w:rPr>
              <w:t>TOBB AKREDİTASYON SİSTEMİ</w:t>
            </w:r>
          </w:p>
        </w:tc>
        <w:tc>
          <w:tcPr>
            <w:tcW w:w="4192" w:type="dxa"/>
          </w:tcPr>
          <w:p w:rsidR="00260001" w:rsidRDefault="00EF502A" w:rsidP="009714B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Düzenlenen Üye eğitimi sayısı: </w:t>
            </w:r>
            <w:r w:rsidR="00E72B12">
              <w:rPr>
                <w:rFonts w:ascii="Calibri" w:eastAsia="Calibri" w:hAnsi="Calibri"/>
                <w:sz w:val="20"/>
                <w:szCs w:val="20"/>
              </w:rPr>
              <w:t>(</w:t>
            </w:r>
            <w:r>
              <w:rPr>
                <w:rFonts w:ascii="Calibri" w:eastAsia="Calibri" w:hAnsi="Calibri"/>
                <w:sz w:val="20"/>
                <w:szCs w:val="20"/>
              </w:rPr>
              <w:t>yıllık</w:t>
            </w:r>
            <w:r w:rsidR="00E72B12">
              <w:rPr>
                <w:rFonts w:ascii="Calibri" w:eastAsia="Calibri" w:hAnsi="Calibri"/>
                <w:sz w:val="20"/>
                <w:szCs w:val="20"/>
              </w:rPr>
              <w:t>)</w:t>
            </w:r>
          </w:p>
          <w:p w:rsidR="00EF502A" w:rsidRDefault="00EF502A" w:rsidP="009714B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Fuar katılım </w:t>
            </w:r>
            <w:r w:rsidR="00E72B12">
              <w:rPr>
                <w:rFonts w:ascii="Calibri" w:eastAsia="Calibri" w:hAnsi="Calibri"/>
                <w:sz w:val="20"/>
                <w:szCs w:val="20"/>
              </w:rPr>
              <w:t>sayısı</w:t>
            </w:r>
            <w:r>
              <w:rPr>
                <w:rFonts w:ascii="Calibri" w:eastAsia="Calibri" w:hAnsi="Calibri"/>
                <w:sz w:val="20"/>
                <w:szCs w:val="20"/>
              </w:rPr>
              <w:t>:</w:t>
            </w:r>
            <w:r w:rsidR="00E72B12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AA3C95">
              <w:rPr>
                <w:rFonts w:ascii="Calibri" w:eastAsia="Calibri" w:hAnsi="Calibri"/>
                <w:sz w:val="20"/>
                <w:szCs w:val="20"/>
              </w:rPr>
              <w:t>4</w:t>
            </w:r>
          </w:p>
          <w:p w:rsidR="00EF502A" w:rsidRDefault="00EF502A" w:rsidP="009714B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Dış ticaret hacmi:</w:t>
            </w:r>
            <w:r w:rsidR="00AA3C9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:rsidR="00EF502A" w:rsidRDefault="00EF502A" w:rsidP="009714B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Düzenlenen Lobi faaliyetleri:</w:t>
            </w:r>
            <w:r w:rsidR="00AA3C9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:rsidR="00EF502A" w:rsidRDefault="00EF502A" w:rsidP="009714B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Meslek Komitesi müşterek toplantısı sayısı:</w:t>
            </w:r>
            <w:r w:rsidR="00AA3C95">
              <w:rPr>
                <w:rFonts w:ascii="Calibri" w:eastAsia="Calibri" w:hAnsi="Calibri"/>
                <w:sz w:val="20"/>
                <w:szCs w:val="20"/>
              </w:rPr>
              <w:t xml:space="preserve"> 2</w:t>
            </w:r>
          </w:p>
          <w:p w:rsidR="0012266E" w:rsidRDefault="0012266E" w:rsidP="009714B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Yönetici Oryantasyonları yapıldı mı?</w:t>
            </w:r>
          </w:p>
          <w:p w:rsidR="0012266E" w:rsidRDefault="0012266E" w:rsidP="009714B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Yöneticiler İçin Eğitim Sayısı:</w:t>
            </w:r>
            <w:r w:rsidR="00AA3C9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:rsidR="0012266E" w:rsidRDefault="0012266E" w:rsidP="009714B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Yayın sayısı: </w:t>
            </w:r>
            <w:r w:rsidR="00AA3C95">
              <w:rPr>
                <w:rFonts w:ascii="Calibri" w:eastAsia="Calibri" w:hAnsi="Calibri"/>
                <w:sz w:val="20"/>
                <w:szCs w:val="20"/>
              </w:rPr>
              <w:t xml:space="preserve">4 </w:t>
            </w:r>
          </w:p>
          <w:p w:rsidR="00EF502A" w:rsidRPr="002046A2" w:rsidRDefault="00EF502A" w:rsidP="009714B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00" w:type="dxa"/>
          </w:tcPr>
          <w:p w:rsidR="00B56C5A" w:rsidRDefault="00D9622D" w:rsidP="00B56C5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Düzenlenen Üye eğitimi sayısı: </w:t>
            </w:r>
            <w:r w:rsidR="00CA1761">
              <w:rPr>
                <w:rFonts w:ascii="Calibri" w:eastAsia="Calibri" w:hAnsi="Calibri"/>
                <w:sz w:val="20"/>
                <w:szCs w:val="20"/>
              </w:rPr>
              <w:t>9</w:t>
            </w:r>
          </w:p>
          <w:p w:rsidR="00B56C5A" w:rsidRDefault="00D9622D" w:rsidP="00B56C5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Fuar katılım </w:t>
            </w:r>
            <w:r w:rsidR="00CA1761">
              <w:rPr>
                <w:rFonts w:ascii="Calibri" w:eastAsia="Calibri" w:hAnsi="Calibri"/>
                <w:sz w:val="20"/>
                <w:szCs w:val="20"/>
              </w:rPr>
              <w:t>sayıs</w:t>
            </w:r>
            <w:r>
              <w:rPr>
                <w:rFonts w:ascii="Calibri" w:eastAsia="Calibri" w:hAnsi="Calibri"/>
                <w:sz w:val="20"/>
                <w:szCs w:val="20"/>
              </w:rPr>
              <w:t>ı:</w:t>
            </w:r>
            <w:r w:rsidR="006F564D">
              <w:rPr>
                <w:rFonts w:ascii="Calibri" w:eastAsia="Calibri" w:hAnsi="Calibri"/>
                <w:sz w:val="20"/>
                <w:szCs w:val="20"/>
              </w:rPr>
              <w:t xml:space="preserve">  </w:t>
            </w:r>
            <w:r w:rsidR="00CA1761">
              <w:rPr>
                <w:rFonts w:ascii="Calibri" w:eastAsia="Calibri" w:hAnsi="Calibri"/>
                <w:sz w:val="20"/>
                <w:szCs w:val="20"/>
              </w:rPr>
              <w:t>-</w:t>
            </w:r>
          </w:p>
          <w:p w:rsidR="00B56C5A" w:rsidRDefault="00B56C5A" w:rsidP="00B56C5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Dış ticaret hacmi:</w:t>
            </w:r>
            <w:r w:rsidR="00380078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83463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:rsidR="00B56C5A" w:rsidRDefault="00D9622D" w:rsidP="00B56C5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Düzenlenen Lobi faaliyetleri:</w:t>
            </w:r>
            <w:r w:rsidR="006F564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513A5C">
              <w:rPr>
                <w:rFonts w:ascii="Calibri" w:eastAsia="Calibri" w:hAnsi="Calibri"/>
                <w:sz w:val="20"/>
                <w:szCs w:val="20"/>
              </w:rPr>
              <w:t>5</w:t>
            </w:r>
            <w:r w:rsidR="006F564D">
              <w:rPr>
                <w:rFonts w:ascii="Calibri" w:eastAsia="Calibri" w:hAnsi="Calibri"/>
                <w:sz w:val="20"/>
                <w:szCs w:val="20"/>
              </w:rPr>
              <w:t xml:space="preserve">   </w:t>
            </w:r>
          </w:p>
          <w:p w:rsidR="00B56C5A" w:rsidRDefault="00B56C5A" w:rsidP="00B56C5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Meslek Komit</w:t>
            </w:r>
            <w:r w:rsidR="00D9622D">
              <w:rPr>
                <w:rFonts w:ascii="Calibri" w:eastAsia="Calibri" w:hAnsi="Calibri"/>
                <w:sz w:val="20"/>
                <w:szCs w:val="20"/>
              </w:rPr>
              <w:t>esi müşterek toplantısı sayısı:</w:t>
            </w:r>
            <w:r w:rsidR="00513A5C">
              <w:rPr>
                <w:rFonts w:ascii="Calibri" w:eastAsia="Calibri" w:hAnsi="Calibri"/>
                <w:sz w:val="20"/>
                <w:szCs w:val="20"/>
              </w:rPr>
              <w:t xml:space="preserve"> 2</w:t>
            </w:r>
            <w:r w:rsidR="0083463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:rsidR="00D9622D" w:rsidRDefault="00B56C5A" w:rsidP="00B56C5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Yönetici Oryantasyonları yapıldı mı? </w:t>
            </w:r>
            <w:r w:rsidR="00EF21C8">
              <w:rPr>
                <w:rFonts w:ascii="Calibri" w:eastAsia="Calibri" w:hAnsi="Calibri"/>
                <w:sz w:val="20"/>
                <w:szCs w:val="20"/>
              </w:rPr>
              <w:t>E</w:t>
            </w:r>
            <w:r w:rsidR="00513A5C">
              <w:rPr>
                <w:rFonts w:ascii="Calibri" w:eastAsia="Calibri" w:hAnsi="Calibri"/>
                <w:sz w:val="20"/>
                <w:szCs w:val="20"/>
              </w:rPr>
              <w:t>vet</w:t>
            </w:r>
          </w:p>
          <w:p w:rsidR="00B56C5A" w:rsidRDefault="00D9622D" w:rsidP="00B56C5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Yöneticiler İçin Eğitim Sayısı:</w:t>
            </w:r>
            <w:r w:rsidR="00513A5C">
              <w:rPr>
                <w:rFonts w:ascii="Calibri" w:eastAsia="Calibri" w:hAnsi="Calibri"/>
                <w:sz w:val="20"/>
                <w:szCs w:val="20"/>
              </w:rPr>
              <w:t xml:space="preserve"> 5</w:t>
            </w:r>
            <w:r w:rsidR="006F564D">
              <w:rPr>
                <w:rFonts w:ascii="Calibri" w:eastAsia="Calibri" w:hAnsi="Calibri"/>
                <w:sz w:val="20"/>
                <w:szCs w:val="20"/>
              </w:rPr>
              <w:t xml:space="preserve">  </w:t>
            </w:r>
          </w:p>
          <w:p w:rsidR="00260001" w:rsidRPr="00594D13" w:rsidRDefault="00D9622D" w:rsidP="00834639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Yayın sayısı: </w:t>
            </w:r>
            <w:r w:rsidR="00513A5C">
              <w:rPr>
                <w:rFonts w:ascii="Calibri" w:eastAsia="Calibri" w:hAnsi="Calibri"/>
                <w:sz w:val="20"/>
                <w:szCs w:val="20"/>
              </w:rPr>
              <w:t>12</w:t>
            </w:r>
          </w:p>
        </w:tc>
        <w:tc>
          <w:tcPr>
            <w:tcW w:w="4136" w:type="dxa"/>
          </w:tcPr>
          <w:p w:rsidR="00260001" w:rsidRDefault="00634717" w:rsidP="00CE231A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Fuar katılım sayısının 2015 yılı için Kardeş Odamız Iğdır TSO ya göre %100 etkin olduğu,</w:t>
            </w:r>
            <w:r w:rsidR="00CE231A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Fuar katılım sayısının</w:t>
            </w:r>
            <w:r w:rsidR="00504313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iyileştirme yönünde</w:t>
            </w:r>
            <w:r w:rsidR="00CE231A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arttırılarak 2017 iş planına </w:t>
            </w:r>
          </w:p>
          <w:p w:rsidR="00CE231A" w:rsidRPr="00594D13" w:rsidRDefault="00504313" w:rsidP="00CE231A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d</w:t>
            </w:r>
            <w:r w:rsidR="00CE231A">
              <w:rPr>
                <w:rFonts w:ascii="Calibri" w:eastAsia="Calibri" w:hAnsi="Calibri"/>
                <w:color w:val="000000"/>
                <w:sz w:val="20"/>
                <w:szCs w:val="20"/>
              </w:rPr>
              <w:t>ahil edilmesinin Yönetim Kurulunda görüşülmesine</w:t>
            </w:r>
          </w:p>
        </w:tc>
      </w:tr>
      <w:tr w:rsidR="00260001" w:rsidRPr="004F7F3B" w:rsidTr="00260001">
        <w:trPr>
          <w:trHeight w:val="1705"/>
        </w:trPr>
        <w:tc>
          <w:tcPr>
            <w:tcW w:w="2713" w:type="dxa"/>
            <w:vAlign w:val="center"/>
          </w:tcPr>
          <w:p w:rsidR="00260001" w:rsidRPr="002046A2" w:rsidRDefault="004F7882" w:rsidP="009714BC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2046A2">
              <w:rPr>
                <w:rFonts w:ascii="Calibri" w:eastAsia="Calibri" w:hAnsi="Calibri"/>
                <w:b/>
                <w:sz w:val="20"/>
                <w:szCs w:val="20"/>
              </w:rPr>
              <w:t>TESCİL</w:t>
            </w:r>
          </w:p>
        </w:tc>
        <w:tc>
          <w:tcPr>
            <w:tcW w:w="4192" w:type="dxa"/>
          </w:tcPr>
          <w:p w:rsidR="00EF502A" w:rsidRDefault="00EF502A" w:rsidP="009714B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Ku</w:t>
            </w:r>
            <w:r w:rsidR="00E3735F">
              <w:rPr>
                <w:rFonts w:ascii="Calibri" w:eastAsia="Calibri" w:hAnsi="Calibri"/>
                <w:sz w:val="20"/>
                <w:szCs w:val="20"/>
              </w:rPr>
              <w:t>l</w:t>
            </w:r>
            <w:r>
              <w:rPr>
                <w:rFonts w:ascii="Calibri" w:eastAsia="Calibri" w:hAnsi="Calibri"/>
                <w:sz w:val="20"/>
                <w:szCs w:val="20"/>
              </w:rPr>
              <w:t>lanılan program: TOBB net</w:t>
            </w:r>
            <w:r w:rsidR="009F0033">
              <w:rPr>
                <w:rFonts w:ascii="Calibri" w:eastAsia="Calibri" w:hAnsi="Calibri"/>
                <w:sz w:val="20"/>
                <w:szCs w:val="20"/>
              </w:rPr>
              <w:t xml:space="preserve"> ve </w:t>
            </w:r>
            <w:proofErr w:type="spellStart"/>
            <w:r w:rsidR="009F0033">
              <w:rPr>
                <w:rFonts w:ascii="Calibri" w:eastAsia="Calibri" w:hAnsi="Calibri"/>
                <w:sz w:val="20"/>
                <w:szCs w:val="20"/>
              </w:rPr>
              <w:t>Mersis</w:t>
            </w:r>
            <w:proofErr w:type="spellEnd"/>
          </w:p>
          <w:p w:rsidR="00260001" w:rsidRDefault="00317F2A" w:rsidP="009714B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Tescilde çalışan sayısı:</w:t>
            </w:r>
            <w:r w:rsidR="00AA3C95">
              <w:rPr>
                <w:rFonts w:ascii="Calibri" w:eastAsia="Calibri" w:hAnsi="Calibri"/>
                <w:sz w:val="20"/>
                <w:szCs w:val="20"/>
              </w:rPr>
              <w:t xml:space="preserve"> 1</w:t>
            </w:r>
          </w:p>
          <w:p w:rsidR="00317F2A" w:rsidRDefault="00317F2A" w:rsidP="009714B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Yıllık Tescil Sayısı:</w:t>
            </w:r>
            <w:r w:rsidR="00AA3C95">
              <w:rPr>
                <w:rFonts w:ascii="Calibri" w:eastAsia="Calibri" w:hAnsi="Calibri"/>
                <w:sz w:val="20"/>
                <w:szCs w:val="20"/>
              </w:rPr>
              <w:t xml:space="preserve"> 250</w:t>
            </w:r>
          </w:p>
          <w:p w:rsidR="00317F2A" w:rsidRDefault="0012266E" w:rsidP="009714B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Yıllık </w:t>
            </w:r>
            <w:r w:rsidR="00317F2A">
              <w:rPr>
                <w:rFonts w:ascii="Calibri" w:eastAsia="Calibri" w:hAnsi="Calibri"/>
                <w:sz w:val="20"/>
                <w:szCs w:val="20"/>
              </w:rPr>
              <w:t>Tescil Geliri:</w:t>
            </w:r>
            <w:r w:rsidR="00AA3C9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:rsidR="00317F2A" w:rsidRPr="002046A2" w:rsidRDefault="00317F2A" w:rsidP="009714B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00" w:type="dxa"/>
          </w:tcPr>
          <w:p w:rsidR="00B56C5A" w:rsidRDefault="00B56C5A" w:rsidP="00B56C5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Kullanılan program: </w:t>
            </w:r>
            <w:proofErr w:type="spellStart"/>
            <w:r w:rsidR="00EF21C8">
              <w:rPr>
                <w:rFonts w:ascii="Calibri" w:eastAsia="Calibri" w:hAnsi="Calibri"/>
                <w:sz w:val="20"/>
                <w:szCs w:val="20"/>
              </w:rPr>
              <w:t>TOBB</w:t>
            </w:r>
            <w:r w:rsidR="00513A5C">
              <w:rPr>
                <w:rFonts w:ascii="Calibri" w:eastAsia="Calibri" w:hAnsi="Calibri"/>
                <w:sz w:val="20"/>
                <w:szCs w:val="20"/>
              </w:rPr>
              <w:t>net</w:t>
            </w:r>
            <w:proofErr w:type="spellEnd"/>
            <w:r w:rsidR="00513A5C">
              <w:rPr>
                <w:rFonts w:ascii="Calibri" w:eastAsia="Calibri" w:hAnsi="Calibri"/>
                <w:sz w:val="20"/>
                <w:szCs w:val="20"/>
              </w:rPr>
              <w:t xml:space="preserve"> ve </w:t>
            </w:r>
            <w:proofErr w:type="spellStart"/>
            <w:r w:rsidR="00513A5C">
              <w:rPr>
                <w:rFonts w:ascii="Calibri" w:eastAsia="Calibri" w:hAnsi="Calibri"/>
                <w:sz w:val="20"/>
                <w:szCs w:val="20"/>
              </w:rPr>
              <w:t>Mersis</w:t>
            </w:r>
            <w:proofErr w:type="spellEnd"/>
            <w:r w:rsidR="0083463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:rsidR="00B56C5A" w:rsidRDefault="00D9622D" w:rsidP="00B56C5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Tescilde çalışan sayısı:</w:t>
            </w:r>
            <w:r w:rsidR="006F564D">
              <w:rPr>
                <w:rFonts w:ascii="Calibri" w:eastAsia="Calibri" w:hAnsi="Calibri"/>
                <w:sz w:val="20"/>
                <w:szCs w:val="20"/>
              </w:rPr>
              <w:t xml:space="preserve">  </w:t>
            </w:r>
            <w:r w:rsidR="00513A5C">
              <w:rPr>
                <w:rFonts w:ascii="Calibri" w:eastAsia="Calibri" w:hAnsi="Calibri"/>
                <w:sz w:val="20"/>
                <w:szCs w:val="20"/>
              </w:rPr>
              <w:t>2</w:t>
            </w:r>
          </w:p>
          <w:p w:rsidR="00B56C5A" w:rsidRDefault="00D9622D" w:rsidP="00B56C5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Yıllık Tescil </w:t>
            </w:r>
            <w:r w:rsidR="007B7DB3">
              <w:rPr>
                <w:rFonts w:ascii="Calibri" w:eastAsia="Calibri" w:hAnsi="Calibri"/>
                <w:sz w:val="20"/>
                <w:szCs w:val="20"/>
              </w:rPr>
              <w:t xml:space="preserve">Sayısı: </w:t>
            </w:r>
            <w:r w:rsidR="00487F55">
              <w:rPr>
                <w:rFonts w:ascii="Calibri" w:eastAsia="Calibri" w:hAnsi="Calibri"/>
                <w:sz w:val="20"/>
                <w:szCs w:val="20"/>
              </w:rPr>
              <w:t>1194</w:t>
            </w:r>
            <w:r w:rsidR="00834639">
              <w:rPr>
                <w:rFonts w:ascii="Calibri" w:eastAsia="Calibri" w:hAnsi="Calibri"/>
                <w:sz w:val="20"/>
                <w:szCs w:val="20"/>
              </w:rPr>
              <w:t xml:space="preserve">         </w:t>
            </w:r>
          </w:p>
          <w:p w:rsidR="00260001" w:rsidRPr="004F7F3B" w:rsidRDefault="00D9622D" w:rsidP="007A7ADE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Yıllık Tescil Geliri:</w:t>
            </w:r>
            <w:r w:rsidR="007A7ADE">
              <w:rPr>
                <w:rFonts w:ascii="Calibri" w:eastAsia="Calibri" w:hAnsi="Calibri"/>
                <w:sz w:val="20"/>
                <w:szCs w:val="20"/>
              </w:rPr>
              <w:t xml:space="preserve"> 183.183,00</w:t>
            </w:r>
            <w:r w:rsidR="00EF21C8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834639">
              <w:rPr>
                <w:rFonts w:ascii="Calibri" w:eastAsia="Calibri" w:hAnsi="Calibri"/>
                <w:sz w:val="20"/>
                <w:szCs w:val="20"/>
              </w:rPr>
              <w:t xml:space="preserve">          </w:t>
            </w:r>
          </w:p>
        </w:tc>
        <w:tc>
          <w:tcPr>
            <w:tcW w:w="4136" w:type="dxa"/>
          </w:tcPr>
          <w:p w:rsidR="00260001" w:rsidRPr="004F7F3B" w:rsidRDefault="00260001" w:rsidP="009714B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530C7" w:rsidRPr="004F7F3B" w:rsidTr="00260001">
        <w:trPr>
          <w:trHeight w:val="1705"/>
        </w:trPr>
        <w:tc>
          <w:tcPr>
            <w:tcW w:w="2713" w:type="dxa"/>
            <w:vAlign w:val="center"/>
          </w:tcPr>
          <w:p w:rsidR="002530C7" w:rsidRPr="002046A2" w:rsidRDefault="002530C7" w:rsidP="009714BC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lastRenderedPageBreak/>
              <w:t>SİCİL</w:t>
            </w:r>
          </w:p>
        </w:tc>
        <w:tc>
          <w:tcPr>
            <w:tcW w:w="4192" w:type="dxa"/>
          </w:tcPr>
          <w:p w:rsidR="002530C7" w:rsidRDefault="00317F2A" w:rsidP="009714B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Ticaret Sicil gelen –giden evrak sayısı:</w:t>
            </w:r>
            <w:r w:rsidR="006F564D">
              <w:rPr>
                <w:rFonts w:ascii="Calibri" w:eastAsia="Calibri" w:hAnsi="Calibri"/>
                <w:sz w:val="20"/>
                <w:szCs w:val="20"/>
              </w:rPr>
              <w:t xml:space="preserve"> 541-1240</w:t>
            </w:r>
            <w:r w:rsidR="00070211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AA3C9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:rsidR="00EF502A" w:rsidRDefault="00EF502A" w:rsidP="009714B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Oda sicil gelen</w:t>
            </w:r>
            <w:r w:rsidR="006F564D">
              <w:rPr>
                <w:rFonts w:ascii="Calibri" w:eastAsia="Calibri" w:hAnsi="Calibri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giden evrak sayısı:</w:t>
            </w:r>
            <w:r w:rsidR="006F564D">
              <w:rPr>
                <w:rFonts w:ascii="Calibri" w:eastAsia="Calibri" w:hAnsi="Calibri"/>
                <w:sz w:val="20"/>
                <w:szCs w:val="20"/>
              </w:rPr>
              <w:t xml:space="preserve"> 308</w:t>
            </w:r>
            <w:r w:rsidR="001C784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6F564D">
              <w:rPr>
                <w:rFonts w:ascii="Calibri" w:eastAsia="Calibri" w:hAnsi="Calibri"/>
                <w:sz w:val="20"/>
                <w:szCs w:val="20"/>
              </w:rPr>
              <w:t>-322</w:t>
            </w:r>
          </w:p>
          <w:p w:rsidR="00EF502A" w:rsidRDefault="00EF502A" w:rsidP="009714B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Personel sayısı:</w:t>
            </w:r>
            <w:r w:rsidR="00AA3C9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1C7849">
              <w:rPr>
                <w:rFonts w:ascii="Calibri" w:eastAsia="Calibri" w:hAnsi="Calibri"/>
                <w:sz w:val="20"/>
                <w:szCs w:val="20"/>
              </w:rPr>
              <w:t>1</w:t>
            </w:r>
          </w:p>
          <w:p w:rsidR="00317F2A" w:rsidRDefault="00317F2A" w:rsidP="009714B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Personel Eğitimi:     gün/kişi</w:t>
            </w:r>
          </w:p>
          <w:p w:rsidR="00317F2A" w:rsidRDefault="00317F2A" w:rsidP="009714B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Üye aidatları </w:t>
            </w:r>
            <w:r w:rsidR="00EF502A">
              <w:rPr>
                <w:rFonts w:ascii="Calibri" w:eastAsia="Calibri" w:hAnsi="Calibri"/>
                <w:sz w:val="20"/>
                <w:szCs w:val="20"/>
              </w:rPr>
              <w:t>toplama yüzdesi:</w:t>
            </w:r>
            <w:r w:rsidR="00070211">
              <w:rPr>
                <w:rFonts w:ascii="Calibri" w:eastAsia="Calibri" w:hAnsi="Calibri"/>
                <w:sz w:val="20"/>
                <w:szCs w:val="20"/>
              </w:rPr>
              <w:t xml:space="preserve"> %66.11</w:t>
            </w:r>
          </w:p>
          <w:p w:rsidR="00EF502A" w:rsidRPr="002046A2" w:rsidRDefault="00EF502A" w:rsidP="009714B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Kuruluş sayılar:</w:t>
            </w:r>
            <w:r w:rsidR="0012266E">
              <w:rPr>
                <w:rFonts w:ascii="Calibri" w:eastAsia="Calibri" w:hAnsi="Calibri"/>
                <w:sz w:val="20"/>
                <w:szCs w:val="20"/>
              </w:rPr>
              <w:t xml:space="preserve"> şirket, </w:t>
            </w:r>
            <w:proofErr w:type="spellStart"/>
            <w:r w:rsidR="0012266E">
              <w:rPr>
                <w:rFonts w:ascii="Calibri" w:eastAsia="Calibri" w:hAnsi="Calibri"/>
                <w:sz w:val="20"/>
                <w:szCs w:val="20"/>
              </w:rPr>
              <w:t>koop</w:t>
            </w:r>
            <w:proofErr w:type="spellEnd"/>
            <w:r w:rsidR="0012266E">
              <w:rPr>
                <w:rFonts w:ascii="Calibri" w:eastAsia="Calibri" w:hAnsi="Calibri"/>
                <w:sz w:val="20"/>
                <w:szCs w:val="20"/>
              </w:rPr>
              <w:t>, şahıs vs.</w:t>
            </w:r>
          </w:p>
        </w:tc>
        <w:tc>
          <w:tcPr>
            <w:tcW w:w="4200" w:type="dxa"/>
          </w:tcPr>
          <w:p w:rsidR="00B56C5A" w:rsidRDefault="00B56C5A" w:rsidP="00B56C5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Ticaret Sicil gelen –giden evrak sayısı:</w:t>
            </w:r>
            <w:r w:rsidR="006F564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0D2E11">
              <w:rPr>
                <w:rFonts w:ascii="Calibri" w:eastAsia="Calibri" w:hAnsi="Calibri"/>
                <w:sz w:val="20"/>
                <w:szCs w:val="20"/>
              </w:rPr>
              <w:t>1451-1991</w:t>
            </w:r>
          </w:p>
          <w:p w:rsidR="00B56C5A" w:rsidRDefault="00B56C5A" w:rsidP="00B56C5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Oda sicil gelen giden evrak sayısı:</w:t>
            </w:r>
            <w:r w:rsidR="000D2E11">
              <w:rPr>
                <w:rFonts w:ascii="Calibri" w:eastAsia="Calibri" w:hAnsi="Calibri"/>
                <w:sz w:val="20"/>
                <w:szCs w:val="20"/>
              </w:rPr>
              <w:t xml:space="preserve"> 1675-1202</w:t>
            </w:r>
            <w:r w:rsidR="0083463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:rsidR="00B56C5A" w:rsidRDefault="00D9622D" w:rsidP="00B56C5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Personel sayısı:</w:t>
            </w:r>
            <w:r w:rsidR="006F564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897561">
              <w:rPr>
                <w:rFonts w:ascii="Calibri" w:eastAsia="Calibri" w:hAnsi="Calibri"/>
                <w:sz w:val="20"/>
                <w:szCs w:val="20"/>
              </w:rPr>
              <w:t>2</w:t>
            </w:r>
            <w:r w:rsidR="006F564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:rsidR="00B56C5A" w:rsidRDefault="00D9622D" w:rsidP="00B56C5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Personel Eğitimi:</w:t>
            </w:r>
            <w:r w:rsidR="00487F55">
              <w:rPr>
                <w:rFonts w:ascii="Calibri" w:eastAsia="Calibri" w:hAnsi="Calibri"/>
                <w:sz w:val="20"/>
                <w:szCs w:val="20"/>
              </w:rPr>
              <w:t xml:space="preserve"> 5</w:t>
            </w:r>
            <w:r w:rsidR="00EF21C8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  </w:t>
            </w:r>
          </w:p>
          <w:p w:rsidR="006F564D" w:rsidRDefault="00B56C5A" w:rsidP="006F564D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Ü</w:t>
            </w:r>
            <w:r w:rsidR="00D9622D">
              <w:rPr>
                <w:rFonts w:ascii="Calibri" w:eastAsia="Calibri" w:hAnsi="Calibri"/>
                <w:sz w:val="20"/>
                <w:szCs w:val="20"/>
              </w:rPr>
              <w:t>ye aidatları toplama yüzdesi:</w:t>
            </w:r>
            <w:r w:rsidR="00726499">
              <w:rPr>
                <w:rFonts w:ascii="Calibri" w:eastAsia="Calibri" w:hAnsi="Calibri"/>
                <w:sz w:val="20"/>
                <w:szCs w:val="20"/>
              </w:rPr>
              <w:t xml:space="preserve"> 36,70%</w:t>
            </w:r>
            <w:r w:rsidR="00487F55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D9622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83463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:rsidR="002530C7" w:rsidRPr="004F7F3B" w:rsidRDefault="00B56C5A" w:rsidP="003A2093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Kuruluş sayılar: </w:t>
            </w:r>
            <w:r w:rsidR="00834639">
              <w:rPr>
                <w:rFonts w:ascii="Calibri" w:eastAsia="Calibri" w:hAnsi="Calibri"/>
                <w:sz w:val="20"/>
                <w:szCs w:val="20"/>
              </w:rPr>
              <w:t xml:space="preserve">   </w:t>
            </w:r>
            <w:r w:rsidR="003A2093">
              <w:rPr>
                <w:rFonts w:ascii="Calibri" w:eastAsia="Calibri" w:hAnsi="Calibri"/>
                <w:sz w:val="20"/>
                <w:szCs w:val="20"/>
              </w:rPr>
              <w:t>1825</w:t>
            </w:r>
          </w:p>
        </w:tc>
        <w:tc>
          <w:tcPr>
            <w:tcW w:w="4136" w:type="dxa"/>
          </w:tcPr>
          <w:p w:rsidR="002530C7" w:rsidRPr="004F7F3B" w:rsidRDefault="00634717" w:rsidP="00634717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Personel Eğitimlerine 2017 İş palanında yer verilmesi için Yönetim Kurulunda görüşülmesine;</w:t>
            </w:r>
          </w:p>
        </w:tc>
      </w:tr>
      <w:tr w:rsidR="00260001" w:rsidRPr="002046A2" w:rsidTr="00260001">
        <w:tc>
          <w:tcPr>
            <w:tcW w:w="2713" w:type="dxa"/>
            <w:vAlign w:val="center"/>
          </w:tcPr>
          <w:p w:rsidR="00260001" w:rsidRPr="00082219" w:rsidRDefault="004F7882" w:rsidP="009714BC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082219">
              <w:rPr>
                <w:rFonts w:ascii="Calibri" w:eastAsia="Calibri" w:hAnsi="Calibri"/>
                <w:b/>
                <w:sz w:val="20"/>
                <w:szCs w:val="20"/>
              </w:rPr>
              <w:t>ÜYELİK</w:t>
            </w:r>
          </w:p>
        </w:tc>
        <w:tc>
          <w:tcPr>
            <w:tcW w:w="4192" w:type="dxa"/>
          </w:tcPr>
          <w:p w:rsidR="00260001" w:rsidRDefault="00317F2A" w:rsidP="009714B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Aktif Üye sayısı:</w:t>
            </w:r>
            <w:r w:rsidR="007D0E27">
              <w:rPr>
                <w:rFonts w:ascii="Calibri" w:eastAsia="Calibri" w:hAnsi="Calibri"/>
                <w:sz w:val="20"/>
                <w:szCs w:val="20"/>
              </w:rPr>
              <w:t xml:space="preserve"> 474 </w:t>
            </w:r>
          </w:p>
          <w:p w:rsidR="00317F2A" w:rsidRDefault="00317F2A" w:rsidP="009714B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Toplam Üye sayısı:</w:t>
            </w:r>
            <w:r w:rsidR="007D0E2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DA0DFA">
              <w:rPr>
                <w:rFonts w:ascii="Calibri" w:eastAsia="Calibri" w:hAnsi="Calibri"/>
                <w:sz w:val="20"/>
                <w:szCs w:val="20"/>
              </w:rPr>
              <w:t>1090</w:t>
            </w:r>
          </w:p>
          <w:p w:rsidR="00317F2A" w:rsidRDefault="00317F2A" w:rsidP="009714B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İhracat Yapan Üye Sayısı:</w:t>
            </w:r>
            <w:r w:rsidR="00DA0DFA">
              <w:rPr>
                <w:rFonts w:ascii="Calibri" w:eastAsia="Calibri" w:hAnsi="Calibri"/>
                <w:sz w:val="20"/>
                <w:szCs w:val="20"/>
              </w:rPr>
              <w:t xml:space="preserve"> 3</w:t>
            </w:r>
          </w:p>
          <w:p w:rsidR="00317F2A" w:rsidRDefault="00317F2A" w:rsidP="009714B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Yurt İçi Fuarlara Katılan üye Sayısı:</w:t>
            </w:r>
            <w:r w:rsidR="00DA0DF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6F564D">
              <w:rPr>
                <w:rFonts w:ascii="Calibri" w:eastAsia="Calibri" w:hAnsi="Calibri"/>
                <w:sz w:val="20"/>
                <w:szCs w:val="20"/>
              </w:rPr>
              <w:t>60</w:t>
            </w:r>
          </w:p>
          <w:p w:rsidR="00317F2A" w:rsidRPr="00082219" w:rsidRDefault="00317F2A" w:rsidP="00317F2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Yurt Dışı Fuarlara Katılan üye Sayısı</w:t>
            </w:r>
            <w:r w:rsidR="00DA0DFA">
              <w:rPr>
                <w:rFonts w:ascii="Calibri" w:eastAsia="Calibri" w:hAnsi="Calibri"/>
                <w:sz w:val="20"/>
                <w:szCs w:val="20"/>
              </w:rPr>
              <w:t>:</w:t>
            </w:r>
            <w:r w:rsidR="006F564D">
              <w:rPr>
                <w:rFonts w:ascii="Calibri" w:eastAsia="Calibri" w:hAnsi="Calibri"/>
                <w:sz w:val="20"/>
                <w:szCs w:val="20"/>
              </w:rPr>
              <w:t xml:space="preserve"> 20</w:t>
            </w:r>
          </w:p>
        </w:tc>
        <w:tc>
          <w:tcPr>
            <w:tcW w:w="4200" w:type="dxa"/>
          </w:tcPr>
          <w:p w:rsidR="006F564D" w:rsidRDefault="00B56C5A" w:rsidP="00B56C5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Aktif Üye sayısı:</w:t>
            </w:r>
            <w:r w:rsidR="003D4E1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A2093">
              <w:rPr>
                <w:rFonts w:ascii="Calibri" w:eastAsia="Calibri" w:hAnsi="Calibri"/>
                <w:sz w:val="20"/>
                <w:szCs w:val="20"/>
              </w:rPr>
              <w:t>1271</w:t>
            </w:r>
          </w:p>
          <w:p w:rsidR="006F564D" w:rsidRDefault="00B56C5A" w:rsidP="00B56C5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Toplam Üye sayısı:</w:t>
            </w:r>
            <w:r w:rsidR="003D4E1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A2093">
              <w:rPr>
                <w:rFonts w:ascii="Calibri" w:eastAsia="Calibri" w:hAnsi="Calibri"/>
                <w:sz w:val="20"/>
                <w:szCs w:val="20"/>
              </w:rPr>
              <w:t>1825</w:t>
            </w:r>
          </w:p>
          <w:p w:rsidR="006F564D" w:rsidRDefault="00B56C5A" w:rsidP="00B56C5A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İhracat Yapan Üye Sayısı:</w:t>
            </w:r>
            <w:r w:rsidR="0083463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487F55">
              <w:rPr>
                <w:rFonts w:ascii="Calibri" w:eastAsia="Calibri" w:hAnsi="Calibri"/>
                <w:sz w:val="20"/>
                <w:szCs w:val="20"/>
              </w:rPr>
              <w:t>311</w:t>
            </w:r>
            <w:r w:rsidR="0083463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:rsidR="006F564D" w:rsidRDefault="00B56C5A" w:rsidP="006F564D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Yurt İçi Fuarlara Katılan üye Sayısı:</w:t>
            </w:r>
            <w:r w:rsidR="0083463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487F55">
              <w:rPr>
                <w:rFonts w:ascii="Calibri" w:eastAsia="Calibri" w:hAnsi="Calibri"/>
                <w:sz w:val="20"/>
                <w:szCs w:val="20"/>
              </w:rPr>
              <w:t>-</w:t>
            </w:r>
          </w:p>
          <w:p w:rsidR="00260001" w:rsidRPr="002046A2" w:rsidRDefault="00B56C5A" w:rsidP="006F564D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Yurt Dışı Fuarlara Katılan üye Sayısı:</w:t>
            </w:r>
            <w:r w:rsidR="00487F55">
              <w:rPr>
                <w:rFonts w:ascii="Calibri" w:eastAsia="Calibri" w:hAnsi="Calibri"/>
                <w:sz w:val="20"/>
                <w:szCs w:val="20"/>
              </w:rPr>
              <w:t>-</w:t>
            </w:r>
            <w:r w:rsidR="0083463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4136" w:type="dxa"/>
          </w:tcPr>
          <w:p w:rsidR="00260001" w:rsidRPr="002046A2" w:rsidRDefault="00530C81" w:rsidP="009714B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İhracat yapan üye sayısının arttırılmasına yönelik çalışmaların(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örn.dış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 ticaret eğitimi</w:t>
            </w:r>
            <w:r w:rsidR="00E87256">
              <w:rPr>
                <w:rFonts w:ascii="Calibri" w:eastAsia="Calibri" w:hAnsi="Calibri"/>
                <w:sz w:val="20"/>
                <w:szCs w:val="20"/>
              </w:rPr>
              <w:t xml:space="preserve">) iş </w:t>
            </w:r>
            <w:proofErr w:type="spellStart"/>
            <w:r w:rsidR="00E87256">
              <w:rPr>
                <w:rFonts w:ascii="Calibri" w:eastAsia="Calibri" w:hAnsi="Calibri"/>
                <w:sz w:val="20"/>
                <w:szCs w:val="20"/>
              </w:rPr>
              <w:t>palnına</w:t>
            </w:r>
            <w:proofErr w:type="spellEnd"/>
            <w:r w:rsidR="00E87256">
              <w:rPr>
                <w:rFonts w:ascii="Calibri" w:eastAsia="Calibri" w:hAnsi="Calibri"/>
                <w:sz w:val="20"/>
                <w:szCs w:val="20"/>
              </w:rPr>
              <w:t xml:space="preserve"> dahil edilmesinin Yönetim Kurulunda görüşülmesine,</w:t>
            </w:r>
          </w:p>
        </w:tc>
      </w:tr>
      <w:tr w:rsidR="00260001" w:rsidRPr="00484562" w:rsidTr="0012266E">
        <w:trPr>
          <w:trHeight w:val="1584"/>
        </w:trPr>
        <w:tc>
          <w:tcPr>
            <w:tcW w:w="2713" w:type="dxa"/>
            <w:vAlign w:val="center"/>
          </w:tcPr>
          <w:p w:rsidR="00260001" w:rsidRPr="00F72B00" w:rsidRDefault="002530C7" w:rsidP="00F1279A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BİLGİ İŞLEM TEKNOLOJİ ALT YAPISI</w:t>
            </w:r>
          </w:p>
        </w:tc>
        <w:tc>
          <w:tcPr>
            <w:tcW w:w="4192" w:type="dxa"/>
          </w:tcPr>
          <w:p w:rsidR="00260001" w:rsidRDefault="00317F2A" w:rsidP="009714BC">
            <w:pPr>
              <w:ind w:right="-249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Web sayfası dil desteği:</w:t>
            </w:r>
            <w:r w:rsidR="00E327CA">
              <w:rPr>
                <w:rFonts w:ascii="Calibri" w:eastAsia="Calibri" w:hAnsi="Calibri"/>
                <w:sz w:val="20"/>
                <w:szCs w:val="20"/>
              </w:rPr>
              <w:t xml:space="preserve"> Türkçe-</w:t>
            </w:r>
            <w:proofErr w:type="spellStart"/>
            <w:r w:rsidR="00E327CA">
              <w:rPr>
                <w:rFonts w:ascii="Calibri" w:eastAsia="Calibri" w:hAnsi="Calibri"/>
                <w:sz w:val="20"/>
                <w:szCs w:val="20"/>
              </w:rPr>
              <w:t>ingilizce</w:t>
            </w:r>
            <w:proofErr w:type="spellEnd"/>
            <w:r w:rsidR="00E327CA">
              <w:rPr>
                <w:rFonts w:ascii="Calibri" w:eastAsia="Calibri" w:hAnsi="Calibri"/>
                <w:sz w:val="20"/>
                <w:szCs w:val="20"/>
              </w:rPr>
              <w:t>-Almanca</w:t>
            </w:r>
          </w:p>
          <w:p w:rsidR="00317F2A" w:rsidRDefault="00317F2A" w:rsidP="009714BC">
            <w:pPr>
              <w:ind w:right="-249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Yürütülen Projeler:</w:t>
            </w:r>
            <w:r w:rsidR="00E327CA">
              <w:rPr>
                <w:rFonts w:ascii="Calibri" w:eastAsia="Calibri" w:hAnsi="Calibri"/>
                <w:sz w:val="20"/>
                <w:szCs w:val="20"/>
              </w:rPr>
              <w:t xml:space="preserve"> -</w:t>
            </w:r>
          </w:p>
          <w:p w:rsidR="00317F2A" w:rsidRDefault="00317F2A" w:rsidP="009714BC">
            <w:pPr>
              <w:ind w:right="-249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Teşvikten Yarar</w:t>
            </w:r>
            <w:r w:rsidR="00B32067">
              <w:rPr>
                <w:rFonts w:ascii="Calibri" w:eastAsia="Calibri" w:hAnsi="Calibri"/>
                <w:sz w:val="20"/>
                <w:szCs w:val="20"/>
              </w:rPr>
              <w:t>lanan</w:t>
            </w:r>
            <w:r w:rsidR="00EF502A">
              <w:rPr>
                <w:rFonts w:ascii="Calibri" w:eastAsia="Calibri" w:hAnsi="Calibri"/>
                <w:sz w:val="20"/>
                <w:szCs w:val="20"/>
              </w:rPr>
              <w:t xml:space="preserve"> üye sayısı:</w:t>
            </w:r>
            <w:r w:rsidR="00E327C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:rsidR="00EF502A" w:rsidRDefault="00EF502A" w:rsidP="009714BC">
            <w:pPr>
              <w:ind w:right="-249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Üyeler için verilen linkler sayısı:</w:t>
            </w:r>
            <w:r w:rsidR="00E327C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6F564D">
              <w:rPr>
                <w:rFonts w:ascii="Calibri" w:eastAsia="Calibri" w:hAnsi="Calibri"/>
                <w:sz w:val="20"/>
                <w:szCs w:val="20"/>
              </w:rPr>
              <w:t>13</w:t>
            </w:r>
          </w:p>
          <w:p w:rsidR="00EF502A" w:rsidRPr="00F72B00" w:rsidRDefault="00EF502A" w:rsidP="009714BC">
            <w:pPr>
              <w:ind w:right="-249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200" w:type="dxa"/>
          </w:tcPr>
          <w:p w:rsidR="006F564D" w:rsidRDefault="00B56C5A" w:rsidP="00B56C5A">
            <w:pPr>
              <w:ind w:right="-249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Web sayfası dil desteği:</w:t>
            </w:r>
            <w:r w:rsidR="00380078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487F55">
              <w:rPr>
                <w:rFonts w:ascii="Calibri" w:eastAsia="Calibri" w:hAnsi="Calibri"/>
                <w:sz w:val="20"/>
                <w:szCs w:val="20"/>
              </w:rPr>
              <w:t xml:space="preserve">İngilizce – Türkçe- </w:t>
            </w:r>
            <w:proofErr w:type="spellStart"/>
            <w:r w:rsidR="00487F55">
              <w:rPr>
                <w:rFonts w:ascii="Calibri" w:eastAsia="Calibri" w:hAnsi="Calibri"/>
                <w:sz w:val="20"/>
                <w:szCs w:val="20"/>
              </w:rPr>
              <w:t>Googlelate</w:t>
            </w:r>
            <w:proofErr w:type="spellEnd"/>
          </w:p>
          <w:p w:rsidR="00D9622D" w:rsidRDefault="00B56C5A" w:rsidP="00B56C5A">
            <w:pPr>
              <w:ind w:right="-249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Yürütülen Projeler</w:t>
            </w:r>
            <w:r w:rsidR="00D9622D">
              <w:rPr>
                <w:rFonts w:ascii="Calibri" w:eastAsia="Calibri" w:hAnsi="Calibri"/>
                <w:sz w:val="20"/>
                <w:szCs w:val="20"/>
              </w:rPr>
              <w:t>:</w:t>
            </w:r>
            <w:r w:rsidR="00380078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A209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="003A2093">
              <w:rPr>
                <w:rFonts w:ascii="Calibri" w:eastAsia="Calibri" w:hAnsi="Calibri"/>
                <w:sz w:val="20"/>
                <w:szCs w:val="20"/>
              </w:rPr>
              <w:t>Serka</w:t>
            </w:r>
            <w:proofErr w:type="spellEnd"/>
            <w:r w:rsidR="003A2093">
              <w:rPr>
                <w:rFonts w:ascii="Calibri" w:eastAsia="Calibri" w:hAnsi="Calibri"/>
                <w:sz w:val="20"/>
                <w:szCs w:val="20"/>
              </w:rPr>
              <w:t xml:space="preserve"> Teknik Deste – </w:t>
            </w:r>
            <w:proofErr w:type="spellStart"/>
            <w:r w:rsidR="003A2093">
              <w:rPr>
                <w:rFonts w:ascii="Calibri" w:eastAsia="Calibri" w:hAnsi="Calibri"/>
                <w:sz w:val="20"/>
                <w:szCs w:val="20"/>
              </w:rPr>
              <w:t>Fv</w:t>
            </w:r>
            <w:proofErr w:type="spellEnd"/>
            <w:r w:rsidR="003A2093">
              <w:rPr>
                <w:rFonts w:ascii="Calibri" w:eastAsia="Calibri" w:hAnsi="Calibri"/>
                <w:sz w:val="20"/>
                <w:szCs w:val="20"/>
              </w:rPr>
              <w:t xml:space="preserve"> Güneş Enerjisinden Elektrik Üretimi AB destekli</w:t>
            </w:r>
            <w:r w:rsidR="00834639">
              <w:rPr>
                <w:rFonts w:ascii="Calibri" w:eastAsia="Calibri" w:hAnsi="Calibri"/>
                <w:sz w:val="20"/>
                <w:szCs w:val="20"/>
              </w:rPr>
              <w:t xml:space="preserve">        </w:t>
            </w:r>
          </w:p>
          <w:p w:rsidR="00D9622D" w:rsidRDefault="00B56C5A" w:rsidP="00B56C5A">
            <w:pPr>
              <w:ind w:right="-249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Teşvikten Yarar</w:t>
            </w:r>
            <w:r w:rsidR="00B32067">
              <w:rPr>
                <w:rFonts w:ascii="Calibri" w:eastAsia="Calibri" w:hAnsi="Calibri"/>
                <w:sz w:val="20"/>
                <w:szCs w:val="20"/>
              </w:rPr>
              <w:t>lanan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üye sayısı:</w:t>
            </w:r>
            <w:r w:rsidR="00705D7E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487F55">
              <w:rPr>
                <w:rFonts w:ascii="Calibri" w:eastAsia="Calibri" w:hAnsi="Calibri"/>
                <w:sz w:val="20"/>
                <w:szCs w:val="20"/>
              </w:rPr>
              <w:t>18</w:t>
            </w:r>
          </w:p>
          <w:p w:rsidR="00260001" w:rsidRPr="00484562" w:rsidRDefault="00B56C5A" w:rsidP="00D9622D">
            <w:pPr>
              <w:ind w:right="-249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Üyeler için verilen linkler sayısı:</w:t>
            </w:r>
            <w:r w:rsidR="00D9622D" w:rsidRPr="00484562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A2093">
              <w:rPr>
                <w:rFonts w:ascii="Calibri" w:eastAsia="Calibri" w:hAnsi="Calibri"/>
                <w:sz w:val="20"/>
                <w:szCs w:val="20"/>
              </w:rPr>
              <w:t>12</w:t>
            </w:r>
          </w:p>
        </w:tc>
        <w:tc>
          <w:tcPr>
            <w:tcW w:w="4136" w:type="dxa"/>
          </w:tcPr>
          <w:p w:rsidR="00260001" w:rsidRPr="00484562" w:rsidRDefault="00CE231A" w:rsidP="009714BC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Teşvik ve desteklerden faydalanan üye sayısının </w:t>
            </w:r>
            <w:r w:rsidR="00E87256">
              <w:rPr>
                <w:rFonts w:ascii="Calibri" w:eastAsia="Calibri" w:hAnsi="Calibri"/>
                <w:sz w:val="20"/>
                <w:szCs w:val="20"/>
              </w:rPr>
              <w:t xml:space="preserve">arttırılması ve </w:t>
            </w:r>
            <w:r>
              <w:rPr>
                <w:rFonts w:ascii="Calibri" w:eastAsia="Calibri" w:hAnsi="Calibri"/>
                <w:sz w:val="20"/>
                <w:szCs w:val="20"/>
              </w:rPr>
              <w:t>tespit edilmesi için Yönetim Kurulunda görüşülmesine;</w:t>
            </w:r>
          </w:p>
        </w:tc>
      </w:tr>
      <w:tr w:rsidR="004F7882" w:rsidRPr="00524FE3" w:rsidTr="00260001">
        <w:tc>
          <w:tcPr>
            <w:tcW w:w="2713" w:type="dxa"/>
            <w:vAlign w:val="center"/>
          </w:tcPr>
          <w:p w:rsidR="004F7882" w:rsidRPr="004F7882" w:rsidRDefault="004F7882" w:rsidP="009714BC">
            <w:pPr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İNSAN KAYNAKLARI</w:t>
            </w:r>
          </w:p>
        </w:tc>
        <w:tc>
          <w:tcPr>
            <w:tcW w:w="4192" w:type="dxa"/>
          </w:tcPr>
          <w:p w:rsidR="004F7882" w:rsidRDefault="00317F2A" w:rsidP="009714BC">
            <w:pPr>
              <w:pStyle w:val="Defaul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Personel Sayısı:</w:t>
            </w:r>
            <w:r w:rsidR="00E327CA">
              <w:rPr>
                <w:rFonts w:eastAsia="Calibri"/>
                <w:sz w:val="20"/>
                <w:szCs w:val="20"/>
                <w:lang w:eastAsia="en-US"/>
              </w:rPr>
              <w:t xml:space="preserve"> 4</w:t>
            </w:r>
          </w:p>
          <w:p w:rsidR="00317F2A" w:rsidRDefault="00EF502A" w:rsidP="009714BC">
            <w:pPr>
              <w:pStyle w:val="Defaul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Tüm </w:t>
            </w:r>
            <w:r w:rsidR="00317F2A">
              <w:rPr>
                <w:rFonts w:eastAsia="Calibri"/>
                <w:sz w:val="20"/>
                <w:szCs w:val="20"/>
                <w:lang w:eastAsia="en-US"/>
              </w:rPr>
              <w:t>Performans Ortalaması:</w:t>
            </w:r>
            <w:r w:rsidR="00E327CA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B32067">
              <w:rPr>
                <w:rFonts w:eastAsia="Calibri"/>
                <w:sz w:val="20"/>
                <w:szCs w:val="20"/>
                <w:lang w:eastAsia="en-US"/>
              </w:rPr>
              <w:t>%85,32</w:t>
            </w:r>
          </w:p>
          <w:p w:rsidR="00317F2A" w:rsidRDefault="00317F2A" w:rsidP="009714BC">
            <w:pPr>
              <w:pStyle w:val="Defaul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Personel Memnuniyet Oranı:</w:t>
            </w:r>
            <w:r w:rsidR="006F564D">
              <w:rPr>
                <w:rFonts w:eastAsia="Calibri"/>
                <w:sz w:val="20"/>
                <w:szCs w:val="20"/>
                <w:lang w:eastAsia="en-US"/>
              </w:rPr>
              <w:t>%67,60</w:t>
            </w:r>
          </w:p>
          <w:p w:rsidR="00317F2A" w:rsidRDefault="00317F2A" w:rsidP="009714BC">
            <w:pPr>
              <w:pStyle w:val="Defaul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Ödüllendirme Sistemi:</w:t>
            </w:r>
            <w:r w:rsidR="006F564D">
              <w:rPr>
                <w:rFonts w:eastAsia="Calibri"/>
                <w:sz w:val="20"/>
                <w:szCs w:val="20"/>
                <w:lang w:eastAsia="en-US"/>
              </w:rPr>
              <w:t xml:space="preserve"> Küçük altın</w:t>
            </w:r>
          </w:p>
          <w:p w:rsidR="00317F2A" w:rsidRPr="007051E3" w:rsidRDefault="00317F2A" w:rsidP="009714BC">
            <w:pPr>
              <w:pStyle w:val="Defaul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Personel Eğitim oranı :                  gün/kişi</w:t>
            </w:r>
          </w:p>
        </w:tc>
        <w:tc>
          <w:tcPr>
            <w:tcW w:w="4200" w:type="dxa"/>
          </w:tcPr>
          <w:p w:rsidR="00705D7E" w:rsidRDefault="00D9622D" w:rsidP="00705D7E">
            <w:pPr>
              <w:pStyle w:val="Defaul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Personel Sayısı:</w:t>
            </w:r>
            <w:r w:rsidR="00487F55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  <w:p w:rsidR="006F564D" w:rsidRDefault="00D9622D" w:rsidP="00705D7E">
            <w:pPr>
              <w:pStyle w:val="Defaul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Tüm Performans Ortalaması:</w:t>
            </w:r>
            <w:r w:rsidR="007A7AD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6F564D" w:rsidRDefault="00705D7E" w:rsidP="00705D7E">
            <w:pPr>
              <w:pStyle w:val="Defaul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Personel Memnuniyet Oranı: </w:t>
            </w:r>
            <w:r w:rsidR="009D0AA7">
              <w:rPr>
                <w:rFonts w:eastAsia="Calibri"/>
                <w:sz w:val="20"/>
                <w:szCs w:val="20"/>
                <w:lang w:eastAsia="en-US"/>
              </w:rPr>
              <w:t>94,20%</w:t>
            </w:r>
          </w:p>
          <w:p w:rsidR="00705D7E" w:rsidRDefault="00705D7E" w:rsidP="00705D7E">
            <w:pPr>
              <w:pStyle w:val="Defaul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Ödüllendirme Sistemi:</w:t>
            </w:r>
            <w:r w:rsidR="00487F55">
              <w:rPr>
                <w:rFonts w:eastAsia="Calibri"/>
                <w:sz w:val="20"/>
                <w:szCs w:val="20"/>
                <w:lang w:eastAsia="en-US"/>
              </w:rPr>
              <w:t xml:space="preserve"> yok</w:t>
            </w:r>
          </w:p>
          <w:p w:rsidR="004F7882" w:rsidRPr="00524FE3" w:rsidRDefault="00705D7E" w:rsidP="00D9622D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Personel Eğitim oranı :</w:t>
            </w:r>
            <w:r w:rsidR="009D0AA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</w:t>
            </w:r>
          </w:p>
        </w:tc>
        <w:tc>
          <w:tcPr>
            <w:tcW w:w="4136" w:type="dxa"/>
          </w:tcPr>
          <w:p w:rsidR="004F7882" w:rsidRPr="00524FE3" w:rsidRDefault="004F7882" w:rsidP="009714B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125BDA" w:rsidRPr="00260001" w:rsidRDefault="00125BDA" w:rsidP="00260001"/>
    <w:sectPr w:rsidR="00125BDA" w:rsidRPr="00260001" w:rsidSect="00260001">
      <w:headerReference w:type="default" r:id="rId8"/>
      <w:pgSz w:w="16838" w:h="11906" w:orient="landscape"/>
      <w:pgMar w:top="2694" w:right="820" w:bottom="1417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A8" w:rsidRDefault="00644FA8" w:rsidP="00260001">
      <w:r>
        <w:separator/>
      </w:r>
    </w:p>
  </w:endnote>
  <w:endnote w:type="continuationSeparator" w:id="0">
    <w:p w:rsidR="00644FA8" w:rsidRDefault="00644FA8" w:rsidP="0026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A8" w:rsidRDefault="00644FA8" w:rsidP="00260001">
      <w:r>
        <w:separator/>
      </w:r>
    </w:p>
  </w:footnote>
  <w:footnote w:type="continuationSeparator" w:id="0">
    <w:p w:rsidR="00644FA8" w:rsidRDefault="00644FA8" w:rsidP="0026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001" w:rsidRDefault="00260001" w:rsidP="00260001">
    <w:pPr>
      <w:pStyle w:val="stBilgi"/>
    </w:pPr>
  </w:p>
  <w:tbl>
    <w:tblPr>
      <w:tblW w:w="100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7"/>
      <w:gridCol w:w="6829"/>
      <w:gridCol w:w="1536"/>
    </w:tblGrid>
    <w:tr w:rsidR="00260001" w:rsidTr="009714BC">
      <w:trPr>
        <w:cantSplit/>
        <w:trHeight w:val="522"/>
        <w:jc w:val="center"/>
      </w:trPr>
      <w:tc>
        <w:tcPr>
          <w:tcW w:w="1697" w:type="dxa"/>
          <w:vMerge w:val="restart"/>
          <w:vAlign w:val="center"/>
        </w:tcPr>
        <w:p w:rsidR="00260001" w:rsidRDefault="00260001" w:rsidP="009714BC">
          <w:pPr>
            <w:pStyle w:val="stBilgi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noProof/>
              <w:sz w:val="18"/>
            </w:rPr>
            <w:drawing>
              <wp:inline distT="0" distB="0" distL="0" distR="0" wp14:anchorId="065D5A0F" wp14:editId="4654B2A3">
                <wp:extent cx="783590" cy="783590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9" w:type="dxa"/>
          <w:vAlign w:val="center"/>
        </w:tcPr>
        <w:p w:rsidR="00260001" w:rsidRPr="00312C30" w:rsidRDefault="00260001" w:rsidP="009714BC">
          <w:pPr>
            <w:pStyle w:val="stBilgi"/>
            <w:jc w:val="center"/>
            <w:rPr>
              <w:rFonts w:ascii="Arial" w:hAnsi="Arial"/>
              <w:b/>
              <w:sz w:val="26"/>
              <w:szCs w:val="26"/>
            </w:rPr>
          </w:pPr>
          <w:r w:rsidRPr="00312C30">
            <w:rPr>
              <w:rFonts w:ascii="Arial" w:hAnsi="Arial"/>
              <w:b/>
              <w:sz w:val="26"/>
              <w:szCs w:val="26"/>
            </w:rPr>
            <w:t>BEYPAZARI TİCARET ODASI</w:t>
          </w:r>
        </w:p>
      </w:tc>
      <w:tc>
        <w:tcPr>
          <w:tcW w:w="1536" w:type="dxa"/>
          <w:vMerge w:val="restart"/>
          <w:vAlign w:val="center"/>
        </w:tcPr>
        <w:p w:rsidR="00260001" w:rsidRDefault="00260001" w:rsidP="009714BC">
          <w:pPr>
            <w:pStyle w:val="stBilgi"/>
            <w:jc w:val="center"/>
            <w:rPr>
              <w:rFonts w:ascii="Arial" w:hAnsi="Arial"/>
              <w:sz w:val="18"/>
            </w:rPr>
          </w:pPr>
          <w:r>
            <w:rPr>
              <w:rFonts w:ascii="Arial" w:hAnsi="Arial"/>
              <w:noProof/>
              <w:sz w:val="18"/>
            </w:rPr>
            <w:drawing>
              <wp:inline distT="0" distB="0" distL="0" distR="0" wp14:anchorId="3A55F21B" wp14:editId="0E35B5F3">
                <wp:extent cx="783590" cy="783590"/>
                <wp:effectExtent l="0" t="0" r="0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60001" w:rsidTr="009714BC">
      <w:trPr>
        <w:cantSplit/>
        <w:trHeight w:val="1015"/>
        <w:jc w:val="center"/>
      </w:trPr>
      <w:tc>
        <w:tcPr>
          <w:tcW w:w="1697" w:type="dxa"/>
          <w:vMerge/>
          <w:vAlign w:val="center"/>
        </w:tcPr>
        <w:p w:rsidR="00260001" w:rsidRDefault="00260001" w:rsidP="009714BC">
          <w:pPr>
            <w:pStyle w:val="stBilgi"/>
            <w:jc w:val="center"/>
            <w:rPr>
              <w:noProof/>
            </w:rPr>
          </w:pPr>
        </w:p>
      </w:tc>
      <w:tc>
        <w:tcPr>
          <w:tcW w:w="6829" w:type="dxa"/>
          <w:vAlign w:val="center"/>
        </w:tcPr>
        <w:p w:rsidR="00260001" w:rsidRPr="00312C30" w:rsidRDefault="00260001" w:rsidP="009714BC">
          <w:pPr>
            <w:pStyle w:val="stBilgi"/>
            <w:jc w:val="center"/>
            <w:rPr>
              <w:rFonts w:ascii="Arial" w:hAnsi="Arial"/>
              <w:b/>
              <w:sz w:val="26"/>
              <w:szCs w:val="26"/>
            </w:rPr>
          </w:pPr>
          <w:r>
            <w:rPr>
              <w:rFonts w:ascii="Arial" w:hAnsi="Arial"/>
              <w:b/>
              <w:sz w:val="26"/>
              <w:szCs w:val="26"/>
            </w:rPr>
            <w:t>KIYASLAMA ÇALIŞMASI</w:t>
          </w:r>
          <w:r w:rsidRPr="00312C30">
            <w:rPr>
              <w:rFonts w:ascii="Arial" w:hAnsi="Arial"/>
              <w:b/>
              <w:sz w:val="26"/>
              <w:szCs w:val="26"/>
            </w:rPr>
            <w:t xml:space="preserve"> </w:t>
          </w:r>
        </w:p>
      </w:tc>
      <w:tc>
        <w:tcPr>
          <w:tcW w:w="1536" w:type="dxa"/>
          <w:vMerge/>
          <w:vAlign w:val="center"/>
        </w:tcPr>
        <w:p w:rsidR="00260001" w:rsidRDefault="00260001" w:rsidP="009714BC">
          <w:pPr>
            <w:pStyle w:val="stBilgi"/>
            <w:jc w:val="center"/>
            <w:rPr>
              <w:noProof/>
            </w:rPr>
          </w:pPr>
        </w:p>
      </w:tc>
    </w:tr>
  </w:tbl>
  <w:p w:rsidR="00260001" w:rsidRPr="00260001" w:rsidRDefault="00260001" w:rsidP="00260001">
    <w:pPr>
      <w:pStyle w:val="stBilgi"/>
      <w:tabs>
        <w:tab w:val="clear" w:pos="4536"/>
        <w:tab w:val="clear" w:pos="9072"/>
        <w:tab w:val="left" w:pos="9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1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42C953E3"/>
    <w:multiLevelType w:val="hybridMultilevel"/>
    <w:tmpl w:val="FF142A1A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C348E9"/>
    <w:multiLevelType w:val="hybridMultilevel"/>
    <w:tmpl w:val="ACE663F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1B7A3D"/>
    <w:multiLevelType w:val="hybridMultilevel"/>
    <w:tmpl w:val="80804E6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C0A0E33"/>
    <w:multiLevelType w:val="hybridMultilevel"/>
    <w:tmpl w:val="BA20E3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901BA"/>
    <w:multiLevelType w:val="hybridMultilevel"/>
    <w:tmpl w:val="6A745ED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446529"/>
    <w:multiLevelType w:val="hybridMultilevel"/>
    <w:tmpl w:val="034269F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01"/>
    <w:rsid w:val="00005887"/>
    <w:rsid w:val="00035675"/>
    <w:rsid w:val="00052D86"/>
    <w:rsid w:val="00070211"/>
    <w:rsid w:val="000C30BB"/>
    <w:rsid w:val="000D2E11"/>
    <w:rsid w:val="00111DA6"/>
    <w:rsid w:val="0012266E"/>
    <w:rsid w:val="00125BDA"/>
    <w:rsid w:val="001A115C"/>
    <w:rsid w:val="001C7849"/>
    <w:rsid w:val="00226C7C"/>
    <w:rsid w:val="002530C7"/>
    <w:rsid w:val="00260001"/>
    <w:rsid w:val="0026121E"/>
    <w:rsid w:val="00317F2A"/>
    <w:rsid w:val="00380078"/>
    <w:rsid w:val="0038668F"/>
    <w:rsid w:val="003A2093"/>
    <w:rsid w:val="003D4E1A"/>
    <w:rsid w:val="00487F55"/>
    <w:rsid w:val="004953EE"/>
    <w:rsid w:val="004C1005"/>
    <w:rsid w:val="004E43D4"/>
    <w:rsid w:val="004E4AB1"/>
    <w:rsid w:val="004F7882"/>
    <w:rsid w:val="00504313"/>
    <w:rsid w:val="00513A5C"/>
    <w:rsid w:val="00530C81"/>
    <w:rsid w:val="00575B4A"/>
    <w:rsid w:val="005D78E6"/>
    <w:rsid w:val="006307EF"/>
    <w:rsid w:val="00634717"/>
    <w:rsid w:val="00644FA8"/>
    <w:rsid w:val="006453A6"/>
    <w:rsid w:val="006A394F"/>
    <w:rsid w:val="006B5359"/>
    <w:rsid w:val="006F564D"/>
    <w:rsid w:val="00705D7E"/>
    <w:rsid w:val="00711A42"/>
    <w:rsid w:val="00726499"/>
    <w:rsid w:val="007445DA"/>
    <w:rsid w:val="007A5DBE"/>
    <w:rsid w:val="007A7ADE"/>
    <w:rsid w:val="007B0B4D"/>
    <w:rsid w:val="007B7DB3"/>
    <w:rsid w:val="007D0E27"/>
    <w:rsid w:val="0081595B"/>
    <w:rsid w:val="008270AF"/>
    <w:rsid w:val="00834639"/>
    <w:rsid w:val="00843D0D"/>
    <w:rsid w:val="00873222"/>
    <w:rsid w:val="00885F8C"/>
    <w:rsid w:val="00897561"/>
    <w:rsid w:val="0090519B"/>
    <w:rsid w:val="009653D4"/>
    <w:rsid w:val="00990E52"/>
    <w:rsid w:val="00993531"/>
    <w:rsid w:val="00996904"/>
    <w:rsid w:val="009C313F"/>
    <w:rsid w:val="009D0AA7"/>
    <w:rsid w:val="009F0033"/>
    <w:rsid w:val="00AA3C95"/>
    <w:rsid w:val="00AB17A8"/>
    <w:rsid w:val="00B32067"/>
    <w:rsid w:val="00B4273E"/>
    <w:rsid w:val="00B56C5A"/>
    <w:rsid w:val="00B8088A"/>
    <w:rsid w:val="00BA46AE"/>
    <w:rsid w:val="00C53AF3"/>
    <w:rsid w:val="00CA1761"/>
    <w:rsid w:val="00CE231A"/>
    <w:rsid w:val="00D02F2B"/>
    <w:rsid w:val="00D9622D"/>
    <w:rsid w:val="00DA0DFA"/>
    <w:rsid w:val="00DB50A4"/>
    <w:rsid w:val="00E327CA"/>
    <w:rsid w:val="00E3735F"/>
    <w:rsid w:val="00E72B12"/>
    <w:rsid w:val="00E86989"/>
    <w:rsid w:val="00E87256"/>
    <w:rsid w:val="00EB6DF8"/>
    <w:rsid w:val="00EB71D6"/>
    <w:rsid w:val="00EF21C8"/>
    <w:rsid w:val="00EF502A"/>
    <w:rsid w:val="00F1279A"/>
    <w:rsid w:val="00F15FDC"/>
    <w:rsid w:val="00F20C7A"/>
    <w:rsid w:val="00F25325"/>
    <w:rsid w:val="00F8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C8538C-F0A6-423B-B4E3-82F57D9A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60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159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1595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1595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595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595B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125BDA"/>
    <w:pPr>
      <w:suppressLineNumbers/>
      <w:suppressAutoHyphens/>
    </w:pPr>
    <w:rPr>
      <w:kern w:val="1"/>
      <w:sz w:val="20"/>
      <w:szCs w:val="20"/>
      <w:lang w:val="en-US" w:eastAsia="en-US"/>
    </w:rPr>
  </w:style>
  <w:style w:type="paragraph" w:customStyle="1" w:styleId="bekMetni1">
    <w:name w:val="Öbek Metni1"/>
    <w:basedOn w:val="Normal"/>
    <w:rsid w:val="00125BDA"/>
    <w:pPr>
      <w:suppressAutoHyphens/>
      <w:ind w:left="360" w:right="360"/>
      <w:jc w:val="center"/>
    </w:pPr>
    <w:rPr>
      <w:rFonts w:ascii="Arial" w:hAnsi="Arial" w:cs="Arial"/>
      <w:sz w:val="22"/>
      <w:szCs w:val="22"/>
      <w:lang w:eastAsia="ar-SA"/>
    </w:rPr>
  </w:style>
  <w:style w:type="paragraph" w:styleId="GvdeMetniGirintisi">
    <w:name w:val="Body Text Indent"/>
    <w:basedOn w:val="Normal"/>
    <w:link w:val="GvdeMetniGirintisiChar"/>
    <w:rsid w:val="00125BDA"/>
    <w:pPr>
      <w:tabs>
        <w:tab w:val="num" w:pos="1128"/>
      </w:tabs>
      <w:spacing w:line="360" w:lineRule="auto"/>
      <w:ind w:left="720"/>
    </w:pPr>
    <w:rPr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125BDA"/>
    <w:rPr>
      <w:rFonts w:ascii="Times New Roman" w:eastAsia="Times New Roman" w:hAnsi="Times New Roman" w:cs="Times New Roman"/>
      <w:sz w:val="24"/>
      <w:szCs w:val="24"/>
    </w:rPr>
  </w:style>
  <w:style w:type="paragraph" w:styleId="bekMetni">
    <w:name w:val="Block Text"/>
    <w:basedOn w:val="Normal"/>
    <w:rsid w:val="00125BDA"/>
    <w:pPr>
      <w:ind w:left="360" w:right="360"/>
      <w:jc w:val="center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26000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600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6000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140B9C-0E21-4250-9BA3-5AD89777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MBESLEME</dc:creator>
  <cp:lastModifiedBy>M</cp:lastModifiedBy>
  <cp:revision>2</cp:revision>
  <cp:lastPrinted>2016-12-26T13:51:00Z</cp:lastPrinted>
  <dcterms:created xsi:type="dcterms:W3CDTF">2017-04-18T11:35:00Z</dcterms:created>
  <dcterms:modified xsi:type="dcterms:W3CDTF">2017-04-18T11:35:00Z</dcterms:modified>
</cp:coreProperties>
</file>