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bottomFromText="200" w:vertAnchor="text" w:horzAnchor="margin" w:tblpY="374"/>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A35350" w:rsidRPr="00CE2084" w:rsidTr="000247D8">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A35350" w:rsidRDefault="00A35350" w:rsidP="00A35350">
            <w:pPr>
              <w:rPr>
                <w:rFonts w:ascii="Times New Roman" w:hAnsi="Times New Roman" w:cs="Times New Roman"/>
                <w:sz w:val="24"/>
                <w:szCs w:val="24"/>
              </w:rPr>
            </w:pPr>
            <w:bookmarkStart w:id="0" w:name="_GoBack"/>
            <w:bookmarkEnd w:id="0"/>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A35350" w:rsidRPr="00CE2084" w:rsidRDefault="00212832" w:rsidP="00A35350">
            <w:pPr>
              <w:rPr>
                <w:rFonts w:ascii="Times New Roman" w:hAnsi="Times New Roman" w:cs="Times New Roman"/>
                <w:sz w:val="24"/>
                <w:szCs w:val="24"/>
              </w:rPr>
            </w:pPr>
            <w:r w:rsidRPr="00212832">
              <w:rPr>
                <w:rFonts w:ascii="Times New Roman" w:hAnsi="Times New Roman" w:cs="Times New Roman"/>
                <w:sz w:val="24"/>
                <w:szCs w:val="24"/>
              </w:rPr>
              <w:t>Sanayinin Geliştirilmesi ve Üretimin Desteklenmesi Amacıyla Bazı Kanun ve Kanun Hükmünde Kararnamelerde Değişiklik Yapılmasına Dair Kanun</w:t>
            </w:r>
          </w:p>
        </w:tc>
      </w:tr>
      <w:tr w:rsidR="00A35350" w:rsidRPr="00CE2084" w:rsidTr="000247D8">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A35350" w:rsidRPr="00CE2084" w:rsidRDefault="00A35350" w:rsidP="00A35350">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A35350" w:rsidRPr="00CE2084" w:rsidRDefault="00C90ABB" w:rsidP="00A35350">
            <w:pPr>
              <w:rPr>
                <w:rFonts w:ascii="Times New Roman" w:hAnsi="Times New Roman" w:cs="Times New Roman"/>
                <w:sz w:val="24"/>
                <w:szCs w:val="24"/>
              </w:rPr>
            </w:pPr>
            <w:r w:rsidRPr="00C90ABB">
              <w:rPr>
                <w:rFonts w:ascii="Times New Roman" w:hAnsi="Times New Roman" w:cs="Times New Roman"/>
                <w:sz w:val="24"/>
                <w:szCs w:val="24"/>
              </w:rPr>
              <w:t>1 Temmuz 2017 Tarihli ve 30111 Sayılı Resmî Gazete</w:t>
            </w:r>
          </w:p>
        </w:tc>
      </w:tr>
      <w:tr w:rsidR="00A35350" w:rsidRPr="00CE2084" w:rsidTr="000247D8">
        <w:trPr>
          <w:trHeight w:val="236"/>
        </w:trPr>
        <w:tc>
          <w:tcPr>
            <w:tcW w:w="0" w:type="auto"/>
            <w:tcBorders>
              <w:top w:val="nil"/>
              <w:left w:val="threeDEmboss" w:sz="24" w:space="0" w:color="auto"/>
              <w:bottom w:val="double" w:sz="4" w:space="0" w:color="auto"/>
              <w:right w:val="threeDEmboss" w:sz="24" w:space="0" w:color="auto"/>
            </w:tcBorders>
            <w:shd w:val="clear" w:color="auto" w:fill="FFFFFF" w:themeFill="background1"/>
          </w:tcPr>
          <w:p w:rsidR="00C90ABB" w:rsidRPr="00CE2084" w:rsidRDefault="00EB6A6D" w:rsidP="00A35350">
            <w:pPr>
              <w:rPr>
                <w:rFonts w:ascii="Times New Roman" w:hAnsi="Times New Roman" w:cs="Times New Roman"/>
                <w:sz w:val="24"/>
                <w:szCs w:val="24"/>
              </w:rPr>
            </w:pPr>
            <w:hyperlink r:id="rId8" w:history="1">
              <w:r w:rsidR="00C90ABB" w:rsidRPr="006446BD">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tc>
      </w:tr>
      <w:tr w:rsidR="00A35350" w:rsidRPr="00CE2084" w:rsidTr="000247D8">
        <w:trPr>
          <w:trHeight w:val="2541"/>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A842BE" w:rsidRDefault="00A35350" w:rsidP="005B37A3">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A842BE" w:rsidRDefault="00C90ABB" w:rsidP="005B37A3">
            <w:pPr>
              <w:jc w:val="both"/>
              <w:rPr>
                <w:rFonts w:ascii="Times New Roman" w:hAnsi="Times New Roman" w:cs="Times New Roman"/>
                <w:sz w:val="24"/>
                <w:szCs w:val="24"/>
              </w:rPr>
            </w:pPr>
            <w:r>
              <w:rPr>
                <w:rFonts w:ascii="Times New Roman" w:hAnsi="Times New Roman" w:cs="Times New Roman"/>
                <w:sz w:val="24"/>
                <w:szCs w:val="24"/>
              </w:rPr>
              <w:t xml:space="preserve">Bu kanun </w:t>
            </w:r>
            <w:proofErr w:type="gramStart"/>
            <w:r>
              <w:rPr>
                <w:rFonts w:ascii="Times New Roman" w:hAnsi="Times New Roman" w:cs="Times New Roman"/>
                <w:sz w:val="24"/>
                <w:szCs w:val="24"/>
              </w:rPr>
              <w:t>ile</w:t>
            </w:r>
            <w:r w:rsidR="00A842BE">
              <w:rPr>
                <w:rFonts w:ascii="Times New Roman" w:hAnsi="Times New Roman" w:cs="Times New Roman"/>
                <w:sz w:val="24"/>
                <w:szCs w:val="24"/>
              </w:rPr>
              <w:t>;</w:t>
            </w:r>
            <w:proofErr w:type="gramEnd"/>
          </w:p>
          <w:p w:rsidR="00A842BE" w:rsidRDefault="00A842BE" w:rsidP="00807CB3">
            <w:pPr>
              <w:pStyle w:val="ListeParagraf"/>
              <w:numPr>
                <w:ilvl w:val="0"/>
                <w:numId w:val="1"/>
              </w:numPr>
              <w:tabs>
                <w:tab w:val="left" w:pos="142"/>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t>Bilim, Sanayi ve Teknoloji Bakanlığında tutulacak sanayi siciline</w:t>
            </w:r>
            <w:r>
              <w:rPr>
                <w:rFonts w:ascii="Times New Roman" w:hAnsi="Times New Roman" w:cs="Times New Roman"/>
                <w:sz w:val="24"/>
                <w:szCs w:val="24"/>
              </w:rPr>
              <w:t>, Sanayi işletmelerinin kaydettirilmesinin zorunlu olması düzenlenmektedir.</w:t>
            </w:r>
          </w:p>
          <w:p w:rsidR="00A842BE" w:rsidRDefault="002156BE" w:rsidP="00807CB3">
            <w:pPr>
              <w:pStyle w:val="ListeParagraf"/>
              <w:numPr>
                <w:ilvl w:val="0"/>
                <w:numId w:val="1"/>
              </w:numPr>
              <w:tabs>
                <w:tab w:val="left" w:pos="142"/>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t xml:space="preserve">Damga Vergisi Kanununa </w:t>
            </w:r>
            <w:r w:rsidR="00A842BE">
              <w:rPr>
                <w:rFonts w:ascii="Times New Roman" w:hAnsi="Times New Roman" w:cs="Times New Roman"/>
                <w:sz w:val="24"/>
                <w:szCs w:val="24"/>
              </w:rPr>
              <w:t xml:space="preserve">damga vergisinden istisna edilen </w:t>
            </w:r>
            <w:proofErr w:type="gramStart"/>
            <w:r w:rsidR="00A842BE">
              <w:rPr>
                <w:rFonts w:ascii="Times New Roman" w:hAnsi="Times New Roman" w:cs="Times New Roman"/>
                <w:sz w:val="24"/>
                <w:szCs w:val="24"/>
              </w:rPr>
              <w:t>kağıtlara</w:t>
            </w:r>
            <w:proofErr w:type="gramEnd"/>
            <w:r w:rsidRPr="00A842BE">
              <w:rPr>
                <w:rFonts w:ascii="Times New Roman" w:hAnsi="Times New Roman" w:cs="Times New Roman"/>
                <w:sz w:val="24"/>
                <w:szCs w:val="24"/>
              </w:rPr>
              <w:t xml:space="preserve"> “IV-Ticari ve medeni işlerle ilgili kağıtlar” başlıklı bölümüne “ Organize sanayi bölgeleri, serbest bölgeler, endüstri bölgeleri, teknoloji geliştirme bölgeleri ve sanayi sitelerinde bulunan arsaların tahsisine ilişkin olarak düzenlenen sözleşmeler ve taahhütnameler.” fıkrasının eklenmesi düzenlenmektedir.</w:t>
            </w:r>
          </w:p>
          <w:p w:rsidR="00A842BE" w:rsidRDefault="00662C98" w:rsidP="00807CB3">
            <w:pPr>
              <w:pStyle w:val="ListeParagraf"/>
              <w:numPr>
                <w:ilvl w:val="0"/>
                <w:numId w:val="1"/>
              </w:numPr>
              <w:tabs>
                <w:tab w:val="left" w:pos="142"/>
              </w:tabs>
              <w:ind w:left="0" w:firstLine="0"/>
              <w:jc w:val="both"/>
              <w:rPr>
                <w:rFonts w:ascii="Times New Roman" w:hAnsi="Times New Roman" w:cs="Times New Roman"/>
                <w:sz w:val="24"/>
                <w:szCs w:val="24"/>
              </w:rPr>
            </w:pPr>
            <w:proofErr w:type="gramStart"/>
            <w:r w:rsidRPr="00A842BE">
              <w:rPr>
                <w:rFonts w:ascii="Times New Roman" w:hAnsi="Times New Roman" w:cs="Times New Roman"/>
                <w:sz w:val="24"/>
                <w:szCs w:val="24"/>
              </w:rPr>
              <w:t>Harçlar Kanunu’</w:t>
            </w:r>
            <w:r w:rsidR="002156BE" w:rsidRPr="00A842BE">
              <w:rPr>
                <w:rFonts w:ascii="Times New Roman" w:hAnsi="Times New Roman" w:cs="Times New Roman"/>
                <w:sz w:val="24"/>
                <w:szCs w:val="24"/>
              </w:rPr>
              <w:t>nda</w:t>
            </w:r>
            <w:r w:rsidRPr="00A842BE">
              <w:rPr>
                <w:rFonts w:ascii="Times New Roman" w:hAnsi="Times New Roman" w:cs="Times New Roman"/>
                <w:sz w:val="24"/>
                <w:szCs w:val="24"/>
              </w:rPr>
              <w:t xml:space="preserve"> değişiklik yapılarak harçtan müstesna tutulan işlemlerde değişiklik yapılarak Organize sanayi bölgeleri, serbest bölgeler, endüstri bölgeleri, teknoloji geliştirme bölgeleri ve sanayi sitelerinde bulunan arsaların tahsisi nedeniyle şerhi gerektiren işlemleri ile bu arsa ve üzerine inşa edilen binaların tahsis edilene devir ve tescili işlemleri ve cins değişikliği işlemlerin de </w:t>
            </w:r>
            <w:r w:rsidR="00807CB3">
              <w:rPr>
                <w:rFonts w:ascii="Times New Roman" w:hAnsi="Times New Roman" w:cs="Times New Roman"/>
                <w:sz w:val="24"/>
                <w:szCs w:val="24"/>
              </w:rPr>
              <w:t xml:space="preserve">eklenmesi düzenlenmektedir. </w:t>
            </w:r>
            <w:proofErr w:type="gramEnd"/>
          </w:p>
          <w:p w:rsidR="00A842BE" w:rsidRDefault="00183ECF" w:rsidP="00807CB3">
            <w:pPr>
              <w:pStyle w:val="ListeParagraf"/>
              <w:numPr>
                <w:ilvl w:val="0"/>
                <w:numId w:val="1"/>
              </w:numPr>
              <w:tabs>
                <w:tab w:val="left" w:pos="142"/>
              </w:tabs>
              <w:ind w:left="0" w:firstLine="0"/>
              <w:jc w:val="both"/>
              <w:rPr>
                <w:rFonts w:ascii="Times New Roman" w:hAnsi="Times New Roman" w:cs="Times New Roman"/>
                <w:sz w:val="24"/>
                <w:szCs w:val="24"/>
              </w:rPr>
            </w:pPr>
            <w:proofErr w:type="gramStart"/>
            <w:r w:rsidRPr="00A842BE">
              <w:rPr>
                <w:rFonts w:ascii="Times New Roman" w:hAnsi="Times New Roman" w:cs="Times New Roman"/>
                <w:sz w:val="24"/>
                <w:szCs w:val="24"/>
              </w:rPr>
              <w:t xml:space="preserve">Emlak Vergisi Kanununun kiraya verilmemek şartıyla Emlak vergisinden daimi </w:t>
            </w:r>
            <w:proofErr w:type="spellStart"/>
            <w:r w:rsidRPr="00A842BE">
              <w:rPr>
                <w:rFonts w:ascii="Times New Roman" w:hAnsi="Times New Roman" w:cs="Times New Roman"/>
                <w:sz w:val="24"/>
                <w:szCs w:val="24"/>
              </w:rPr>
              <w:t>muafık</w:t>
            </w:r>
            <w:proofErr w:type="spellEnd"/>
            <w:r w:rsidRPr="00A842BE">
              <w:rPr>
                <w:rFonts w:ascii="Times New Roman" w:hAnsi="Times New Roman" w:cs="Times New Roman"/>
                <w:sz w:val="24"/>
                <w:szCs w:val="24"/>
              </w:rPr>
              <w:t xml:space="preserve"> olanların düzenlendiği 4 üncü maddesinde değişiklik yapılarak Bakanlar Kurulunca vergi muafiyeti tanınan vakıflara ait binalar (Vakıf senedindeki cihete tahsis edilmek </w:t>
            </w:r>
            <w:proofErr w:type="spellStart"/>
            <w:r w:rsidRPr="00A842BE">
              <w:rPr>
                <w:rFonts w:ascii="Times New Roman" w:hAnsi="Times New Roman" w:cs="Times New Roman"/>
                <w:sz w:val="24"/>
                <w:szCs w:val="24"/>
              </w:rPr>
              <w:t>şartiyle</w:t>
            </w:r>
            <w:proofErr w:type="spellEnd"/>
            <w:r w:rsidRPr="00A842BE">
              <w:rPr>
                <w:rFonts w:ascii="Times New Roman" w:hAnsi="Times New Roman" w:cs="Times New Roman"/>
                <w:sz w:val="24"/>
                <w:szCs w:val="24"/>
              </w:rPr>
              <w:t>) ibaresine  “ile organize sanayi bölgeleri, serbest bölgeler, endüstri bölgeleri, teknoloji geliştirme bölgeleri ve sanayi sitelerinde yer alan binalar” ibaresi eklenmesi düzenlenmektedir.</w:t>
            </w:r>
            <w:r w:rsidR="00242EEA" w:rsidRPr="00A842BE">
              <w:rPr>
                <w:rFonts w:ascii="Times New Roman" w:hAnsi="Times New Roman" w:cs="Times New Roman"/>
                <w:sz w:val="24"/>
                <w:szCs w:val="24"/>
              </w:rPr>
              <w:t xml:space="preserve"> </w:t>
            </w:r>
            <w:proofErr w:type="gramEnd"/>
          </w:p>
          <w:p w:rsidR="00A842BE" w:rsidRDefault="00242EEA" w:rsidP="00807CB3">
            <w:pPr>
              <w:pStyle w:val="ListeParagraf"/>
              <w:numPr>
                <w:ilvl w:val="0"/>
                <w:numId w:val="1"/>
              </w:numPr>
              <w:tabs>
                <w:tab w:val="left" w:pos="142"/>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t xml:space="preserve">Yükseköğretim Kalite Kurulu’nun kurulmasına ve bu kurulda </w:t>
            </w:r>
            <w:r w:rsidR="00A842BE">
              <w:rPr>
                <w:rFonts w:ascii="Times New Roman" w:hAnsi="Times New Roman" w:cs="Times New Roman"/>
                <w:b/>
                <w:sz w:val="24"/>
                <w:szCs w:val="24"/>
              </w:rPr>
              <w:t xml:space="preserve">TOBB’u </w:t>
            </w:r>
            <w:r w:rsidRPr="00A842BE">
              <w:rPr>
                <w:rFonts w:ascii="Times New Roman" w:hAnsi="Times New Roman" w:cs="Times New Roman"/>
                <w:b/>
                <w:sz w:val="24"/>
                <w:szCs w:val="24"/>
              </w:rPr>
              <w:t>temsilen bir üyenin bulunması gerektiği</w:t>
            </w:r>
            <w:r w:rsidR="00A842BE">
              <w:rPr>
                <w:rFonts w:ascii="Times New Roman" w:hAnsi="Times New Roman" w:cs="Times New Roman"/>
                <w:sz w:val="24"/>
                <w:szCs w:val="24"/>
              </w:rPr>
              <w:t xml:space="preserve"> düzenlenmektedir. </w:t>
            </w:r>
          </w:p>
          <w:p w:rsidR="00A842BE" w:rsidRDefault="009C6DCF" w:rsidP="00807CB3">
            <w:pPr>
              <w:pStyle w:val="ListeParagraf"/>
              <w:numPr>
                <w:ilvl w:val="0"/>
                <w:numId w:val="1"/>
              </w:numPr>
              <w:tabs>
                <w:tab w:val="left" w:pos="142"/>
                <w:tab w:val="left" w:pos="284"/>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lastRenderedPageBreak/>
              <w:t>Yükseköğretim Eğitim Programları Danışma Kurulu’nun kurulmasına</w:t>
            </w:r>
            <w:r w:rsidR="00172B66" w:rsidRPr="00A842BE">
              <w:rPr>
                <w:rFonts w:ascii="Times New Roman" w:hAnsi="Times New Roman" w:cs="Times New Roman"/>
                <w:sz w:val="24"/>
                <w:szCs w:val="24"/>
              </w:rPr>
              <w:t xml:space="preserve"> Yükseköğretim Kurulu Başkanı başkanlığında, Bilim, Sanayi ve Teknoloji Bakanlığı, Kalkınma Bakanlığı, Maliye Bakanlığı, Millî Eğitim Bakanlığı, Sağlık Bakanlığı, Sosyal Güvenlik Kurumu Başkanlığı ve </w:t>
            </w:r>
            <w:r w:rsidR="00A842BE">
              <w:rPr>
                <w:rFonts w:ascii="Times New Roman" w:hAnsi="Times New Roman" w:cs="Times New Roman"/>
                <w:b/>
                <w:sz w:val="24"/>
                <w:szCs w:val="24"/>
              </w:rPr>
              <w:t>TOBB’u</w:t>
            </w:r>
            <w:r w:rsidR="00172B66" w:rsidRPr="00A842BE">
              <w:rPr>
                <w:rFonts w:ascii="Times New Roman" w:hAnsi="Times New Roman" w:cs="Times New Roman"/>
                <w:b/>
                <w:sz w:val="24"/>
                <w:szCs w:val="24"/>
              </w:rPr>
              <w:t xml:space="preserve"> temsilen</w:t>
            </w:r>
            <w:r w:rsidR="00172B66" w:rsidRPr="00A842BE">
              <w:rPr>
                <w:rFonts w:ascii="Times New Roman" w:hAnsi="Times New Roman" w:cs="Times New Roman"/>
                <w:sz w:val="24"/>
                <w:szCs w:val="24"/>
              </w:rPr>
              <w:t xml:space="preserve"> en az genel müdür seviyesinde görevlen</w:t>
            </w:r>
            <w:r w:rsidR="00A842BE">
              <w:rPr>
                <w:rFonts w:ascii="Times New Roman" w:hAnsi="Times New Roman" w:cs="Times New Roman"/>
                <w:sz w:val="24"/>
                <w:szCs w:val="24"/>
              </w:rPr>
              <w:t>dirilecek yedi üyeden oluşacağı düzenlenmektedir.</w:t>
            </w:r>
          </w:p>
          <w:p w:rsidR="00A842BE" w:rsidRDefault="00172B66" w:rsidP="00807CB3">
            <w:pPr>
              <w:pStyle w:val="ListeParagraf"/>
              <w:numPr>
                <w:ilvl w:val="0"/>
                <w:numId w:val="1"/>
              </w:numPr>
              <w:tabs>
                <w:tab w:val="left" w:pos="142"/>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t xml:space="preserve"> Meslek Yüksekokulları Koordinasyon Kurulu’nun kurulmasına bu kurulun Yükseköğretim Kurulu Başkanı başkanlığında, meslek yüksekokul müdürleri arasından Üniversitelerarası Kurul tarafından seçilen bir müdür, Bilim, Sanayi ve Teknoloji Bakanlığı, Millî Eğitim Bakanlığı, Mesleki Yeterlilik Kurumu ile </w:t>
            </w:r>
            <w:r w:rsidRPr="00A842BE">
              <w:rPr>
                <w:rFonts w:ascii="Times New Roman" w:hAnsi="Times New Roman" w:cs="Times New Roman"/>
                <w:b/>
                <w:sz w:val="24"/>
                <w:szCs w:val="24"/>
              </w:rPr>
              <w:t>T</w:t>
            </w:r>
            <w:r w:rsidR="00A842BE">
              <w:rPr>
                <w:rFonts w:ascii="Times New Roman" w:hAnsi="Times New Roman" w:cs="Times New Roman"/>
                <w:b/>
                <w:sz w:val="24"/>
                <w:szCs w:val="24"/>
              </w:rPr>
              <w:t xml:space="preserve">OBB’u temsilen </w:t>
            </w:r>
            <w:r w:rsidRPr="00A842BE">
              <w:rPr>
                <w:rFonts w:ascii="Times New Roman" w:hAnsi="Times New Roman" w:cs="Times New Roman"/>
                <w:sz w:val="24"/>
                <w:szCs w:val="24"/>
              </w:rPr>
              <w:t>en az genel müdür seviyesinde görevlendirilen üyelerden oluşacağı düzenlenmektedir.</w:t>
            </w:r>
            <w:r w:rsidR="00542E0B" w:rsidRPr="00A842BE">
              <w:rPr>
                <w:rFonts w:ascii="Times New Roman" w:hAnsi="Times New Roman" w:cs="Times New Roman"/>
                <w:sz w:val="24"/>
                <w:szCs w:val="24"/>
              </w:rPr>
              <w:t xml:space="preserve"> </w:t>
            </w:r>
          </w:p>
          <w:p w:rsidR="00A842BE" w:rsidRDefault="002156BE" w:rsidP="00807CB3">
            <w:pPr>
              <w:pStyle w:val="ListeParagraf"/>
              <w:numPr>
                <w:ilvl w:val="0"/>
                <w:numId w:val="1"/>
              </w:numPr>
              <w:tabs>
                <w:tab w:val="left" w:pos="142"/>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t>Y</w:t>
            </w:r>
            <w:r w:rsidR="006A4913" w:rsidRPr="00A842BE">
              <w:rPr>
                <w:rFonts w:ascii="Times New Roman" w:hAnsi="Times New Roman" w:cs="Times New Roman"/>
                <w:sz w:val="24"/>
                <w:szCs w:val="24"/>
              </w:rPr>
              <w:t xml:space="preserve">ükseköğretim kurumu Yükseköğretim Kurulundan önceden izin almak kaydıyla, yönetim kurulunun kararıyla sermaye şirketi statüsünde teknoloji transfer ofisi kurabileceği ve </w:t>
            </w:r>
            <w:r w:rsidR="00822EFE" w:rsidRPr="00A842BE">
              <w:rPr>
                <w:rFonts w:ascii="Times New Roman" w:hAnsi="Times New Roman" w:cs="Times New Roman"/>
                <w:sz w:val="24"/>
                <w:szCs w:val="24"/>
              </w:rPr>
              <w:t>Ofiste işçi statüsünde personel ist</w:t>
            </w:r>
            <w:r w:rsidRPr="00A842BE">
              <w:rPr>
                <w:rFonts w:ascii="Times New Roman" w:hAnsi="Times New Roman" w:cs="Times New Roman"/>
                <w:sz w:val="24"/>
                <w:szCs w:val="24"/>
              </w:rPr>
              <w:t>ihdam edileceği</w:t>
            </w:r>
            <w:r w:rsidR="00822EFE" w:rsidRPr="00A842BE">
              <w:rPr>
                <w:rFonts w:ascii="Times New Roman" w:hAnsi="Times New Roman" w:cs="Times New Roman"/>
                <w:sz w:val="24"/>
                <w:szCs w:val="24"/>
              </w:rPr>
              <w:t xml:space="preserve"> ve Uluslararası İşgücü Kanunu ve ilgili mevzuat hükümleri çerçevesinde yabancı uy</w:t>
            </w:r>
            <w:r w:rsidRPr="00A842BE">
              <w:rPr>
                <w:rFonts w:ascii="Times New Roman" w:hAnsi="Times New Roman" w:cs="Times New Roman"/>
                <w:sz w:val="24"/>
                <w:szCs w:val="24"/>
              </w:rPr>
              <w:t>rukl</w:t>
            </w:r>
            <w:r w:rsidR="00A842BE">
              <w:rPr>
                <w:rFonts w:ascii="Times New Roman" w:hAnsi="Times New Roman" w:cs="Times New Roman"/>
                <w:sz w:val="24"/>
                <w:szCs w:val="24"/>
              </w:rPr>
              <w:t xml:space="preserve">u personel çalıştırılabileceği </w:t>
            </w:r>
            <w:r w:rsidR="00822EFE" w:rsidRPr="00A842BE">
              <w:rPr>
                <w:rFonts w:ascii="Times New Roman" w:hAnsi="Times New Roman" w:cs="Times New Roman"/>
                <w:sz w:val="24"/>
                <w:szCs w:val="24"/>
              </w:rPr>
              <w:t xml:space="preserve">düzenlenmektedir. </w:t>
            </w:r>
          </w:p>
          <w:p w:rsidR="00A842BE" w:rsidRPr="00A842BE" w:rsidRDefault="00A842BE" w:rsidP="00807CB3">
            <w:pPr>
              <w:pStyle w:val="ListeParagraf"/>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sz w:val="24"/>
                <w:szCs w:val="24"/>
              </w:rPr>
              <w:t>TRT Gelirleri Kanunda belirtilen c</w:t>
            </w:r>
            <w:r w:rsidR="0009199F" w:rsidRPr="00A842BE">
              <w:rPr>
                <w:rFonts w:ascii="Times New Roman" w:hAnsi="Times New Roman" w:cs="Times New Roman"/>
                <w:sz w:val="24"/>
                <w:szCs w:val="24"/>
              </w:rPr>
              <w:t xml:space="preserve">ihazların </w:t>
            </w:r>
            <w:proofErr w:type="gramStart"/>
            <w:r w:rsidR="0009199F" w:rsidRPr="00A842BE">
              <w:rPr>
                <w:rFonts w:ascii="Times New Roman" w:hAnsi="Times New Roman" w:cs="Times New Roman"/>
                <w:sz w:val="24"/>
                <w:szCs w:val="24"/>
              </w:rPr>
              <w:t>bandrolsüz</w:t>
            </w:r>
            <w:proofErr w:type="gramEnd"/>
            <w:r w:rsidR="0009199F" w:rsidRPr="00A842BE">
              <w:rPr>
                <w:rFonts w:ascii="Times New Roman" w:hAnsi="Times New Roman" w:cs="Times New Roman"/>
                <w:sz w:val="24"/>
                <w:szCs w:val="24"/>
              </w:rPr>
              <w:t xml:space="preserve"> veya etiketsiz satışını yapan imalatçı veya ithalatçıya Kurum tarafından bandrolsüz veya etiketsiz satılan veya satışa </w:t>
            </w:r>
            <w:proofErr w:type="spellStart"/>
            <w:r w:rsidR="0009199F" w:rsidRPr="00A842BE">
              <w:rPr>
                <w:rFonts w:ascii="Times New Roman" w:hAnsi="Times New Roman" w:cs="Times New Roman"/>
                <w:sz w:val="24"/>
                <w:szCs w:val="24"/>
              </w:rPr>
              <w:t>arzedilen</w:t>
            </w:r>
            <w:proofErr w:type="spellEnd"/>
            <w:r w:rsidR="0009199F" w:rsidRPr="00A842BE">
              <w:rPr>
                <w:rFonts w:ascii="Times New Roman" w:hAnsi="Times New Roman" w:cs="Times New Roman"/>
                <w:sz w:val="24"/>
                <w:szCs w:val="24"/>
              </w:rPr>
              <w:t xml:space="preserve"> her cihaz için </w:t>
            </w:r>
            <w:r>
              <w:rPr>
                <w:rFonts w:ascii="Times New Roman" w:hAnsi="Times New Roman" w:cs="Times New Roman"/>
                <w:sz w:val="24"/>
                <w:szCs w:val="24"/>
              </w:rPr>
              <w:t xml:space="preserve">müeyyide edilecek cezalar düzenlenmektedir. </w:t>
            </w:r>
          </w:p>
          <w:p w:rsidR="00807CB3" w:rsidRDefault="0038114E" w:rsidP="00807CB3">
            <w:pPr>
              <w:pStyle w:val="ListeParagraf"/>
              <w:numPr>
                <w:ilvl w:val="0"/>
                <w:numId w:val="1"/>
              </w:numPr>
              <w:tabs>
                <w:tab w:val="left" w:pos="142"/>
              </w:tabs>
              <w:ind w:left="0" w:firstLine="0"/>
              <w:jc w:val="both"/>
              <w:rPr>
                <w:rFonts w:ascii="Times New Roman" w:hAnsi="Times New Roman" w:cs="Times New Roman"/>
                <w:sz w:val="24"/>
                <w:szCs w:val="24"/>
              </w:rPr>
            </w:pPr>
            <w:r w:rsidRPr="00A842BE">
              <w:rPr>
                <w:rFonts w:ascii="Times New Roman" w:hAnsi="Times New Roman" w:cs="Times New Roman"/>
                <w:sz w:val="24"/>
                <w:szCs w:val="24"/>
              </w:rPr>
              <w:t>Org</w:t>
            </w:r>
            <w:r w:rsidR="00822EFE" w:rsidRPr="00A842BE">
              <w:rPr>
                <w:rFonts w:ascii="Times New Roman" w:hAnsi="Times New Roman" w:cs="Times New Roman"/>
                <w:sz w:val="24"/>
                <w:szCs w:val="24"/>
              </w:rPr>
              <w:t xml:space="preserve">anize Sanayi Bölgeleri Kanununda </w:t>
            </w:r>
            <w:r w:rsidR="00A842BE">
              <w:rPr>
                <w:rFonts w:ascii="Times New Roman" w:hAnsi="Times New Roman" w:cs="Times New Roman"/>
                <w:sz w:val="24"/>
                <w:szCs w:val="24"/>
              </w:rPr>
              <w:t>lafzi değişiklikler düzenlenmektedir.</w:t>
            </w:r>
            <w:r w:rsidR="00822EFE" w:rsidRPr="00A842BE">
              <w:rPr>
                <w:rFonts w:ascii="Times New Roman" w:hAnsi="Times New Roman" w:cs="Times New Roman"/>
                <w:sz w:val="24"/>
                <w:szCs w:val="24"/>
              </w:rPr>
              <w:t xml:space="preserve"> </w:t>
            </w:r>
          </w:p>
          <w:p w:rsidR="00807CB3" w:rsidRDefault="00807CB3" w:rsidP="00807CB3">
            <w:pPr>
              <w:pStyle w:val="ListeParagraf"/>
              <w:numPr>
                <w:ilvl w:val="0"/>
                <w:numId w:val="1"/>
              </w:numPr>
              <w:tabs>
                <w:tab w:val="left" w:pos="142"/>
              </w:tabs>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 xml:space="preserve">OSB’lerin nasıl kurulacağına ilişkin olarak; </w:t>
            </w:r>
            <w:r w:rsidR="00822EFE" w:rsidRPr="00A842BE">
              <w:rPr>
                <w:rFonts w:ascii="Times New Roman" w:hAnsi="Times New Roman" w:cs="Times New Roman"/>
                <w:sz w:val="24"/>
                <w:szCs w:val="24"/>
              </w:rPr>
              <w:t xml:space="preserve">Bakanlığın onayı ile kurulacağı, </w:t>
            </w:r>
            <w:r w:rsidR="003548D1" w:rsidRPr="00A842BE">
              <w:rPr>
                <w:rFonts w:ascii="Times New Roman" w:hAnsi="Times New Roman" w:cs="Times New Roman"/>
                <w:sz w:val="24"/>
                <w:szCs w:val="24"/>
              </w:rPr>
              <w:t>OSB alanı içinde Hazine veya kamu kurum ve kuruluşlarına ait arazilerin bulunması halinde bu araziler, yatırımların ve ist</w:t>
            </w:r>
            <w:r w:rsidR="00A842BE">
              <w:rPr>
                <w:rFonts w:ascii="Times New Roman" w:hAnsi="Times New Roman" w:cs="Times New Roman"/>
                <w:sz w:val="24"/>
                <w:szCs w:val="24"/>
              </w:rPr>
              <w:t xml:space="preserve">ihdamın </w:t>
            </w:r>
            <w:proofErr w:type="spellStart"/>
            <w:r w:rsidR="00A842BE">
              <w:rPr>
                <w:rFonts w:ascii="Times New Roman" w:hAnsi="Times New Roman" w:cs="Times New Roman"/>
                <w:sz w:val="24"/>
                <w:szCs w:val="24"/>
              </w:rPr>
              <w:t>teşv</w:t>
            </w:r>
            <w:r w:rsidR="003548D1" w:rsidRPr="00A842BE">
              <w:rPr>
                <w:rFonts w:ascii="Times New Roman" w:hAnsi="Times New Roman" w:cs="Times New Roman"/>
                <w:sz w:val="24"/>
                <w:szCs w:val="24"/>
              </w:rPr>
              <w:t>iğine</w:t>
            </w:r>
            <w:proofErr w:type="spellEnd"/>
            <w:r w:rsidR="003548D1" w:rsidRPr="00A842BE">
              <w:rPr>
                <w:rFonts w:ascii="Times New Roman" w:hAnsi="Times New Roman" w:cs="Times New Roman"/>
                <w:sz w:val="24"/>
                <w:szCs w:val="24"/>
              </w:rPr>
              <w:t xml:space="preserve"> dair kanun kapsamındaki illerde bedelsiz devredileceği,  diğer illerde ise harca esas değerleri üzerinden peşin veya taksitle OSB'lere satılacağı, yer seçiminin kesinleşmesinden sonra OSB sınırları dışında kalan alanların planlanmasını, Çevre ve Şehircilik Bakanlığı veya ilgili belediye en geç 1 yıl içinde yapacağı, </w:t>
            </w:r>
            <w:r w:rsidR="00542E0B" w:rsidRPr="00A842BE">
              <w:rPr>
                <w:rFonts w:ascii="Times New Roman" w:hAnsi="Times New Roman" w:cs="Times New Roman"/>
                <w:sz w:val="24"/>
                <w:szCs w:val="24"/>
              </w:rPr>
              <w:t>yer seçimi kesinleştirilen alandaki büyükşehir, il, ilçe, belde belediyeleri, TOBB Kanunu'na göre kurulan sanayi odası, yoksa ticaret ve sanayi odası, o da yoksa ticaret odası, il özel idaresi veya yatırım izleme ve koordinasyon başkanlığı temsilcileri ile alanın hiçbir belediye sınırı içinde olmaması halinde il belediyesi, ilçe belediyeleri ile bu ilçelerdeki odalar valilik uygun görüşüne istinaden OSB kuruluşu</w:t>
            </w:r>
            <w:r w:rsidR="003548D1" w:rsidRPr="00A842BE">
              <w:rPr>
                <w:rFonts w:ascii="Times New Roman" w:hAnsi="Times New Roman" w:cs="Times New Roman"/>
                <w:sz w:val="24"/>
                <w:szCs w:val="24"/>
              </w:rPr>
              <w:t>nda yer alabileceği,</w:t>
            </w:r>
            <w:r w:rsidR="00BC3AE1" w:rsidRPr="00A842BE">
              <w:rPr>
                <w:rFonts w:ascii="Times New Roman" w:hAnsi="Times New Roman" w:cs="Times New Roman"/>
                <w:sz w:val="24"/>
                <w:szCs w:val="24"/>
              </w:rPr>
              <w:t xml:space="preserve"> OSB kuruluşuna katılan kurum ve kuruluşların temsilcileri ve vali tarafından imzalanmış kuruluş protokolünün Bakanlıkça onaylanması ve sicile kaydı ile OSB tüzel kişilik </w:t>
            </w:r>
            <w:r>
              <w:rPr>
                <w:rFonts w:ascii="Times New Roman" w:hAnsi="Times New Roman" w:cs="Times New Roman"/>
                <w:sz w:val="24"/>
                <w:szCs w:val="24"/>
              </w:rPr>
              <w:t xml:space="preserve">kazanacağı ve müteşebbis heyetin nasıl oluşup ne şekilde çalışacağına ilişkin </w:t>
            </w:r>
            <w:proofErr w:type="spellStart"/>
            <w:r>
              <w:rPr>
                <w:rFonts w:ascii="Times New Roman" w:hAnsi="Times New Roman" w:cs="Times New Roman"/>
                <w:sz w:val="24"/>
                <w:szCs w:val="24"/>
              </w:rPr>
              <w:t>hsusular</w:t>
            </w:r>
            <w:proofErr w:type="spellEnd"/>
            <w:r>
              <w:rPr>
                <w:rFonts w:ascii="Times New Roman" w:hAnsi="Times New Roman" w:cs="Times New Roman"/>
                <w:sz w:val="24"/>
                <w:szCs w:val="24"/>
              </w:rPr>
              <w:t xml:space="preserve"> düzenlenmektedir.</w:t>
            </w:r>
            <w:proofErr w:type="gramEnd"/>
          </w:p>
          <w:p w:rsidR="00807CB3" w:rsidRPr="00807CB3" w:rsidRDefault="00807CB3" w:rsidP="00982FFC">
            <w:pPr>
              <w:pStyle w:val="ListeParagraf"/>
              <w:numPr>
                <w:ilvl w:val="0"/>
                <w:numId w:val="1"/>
              </w:numPr>
              <w:tabs>
                <w:tab w:val="left" w:pos="142"/>
              </w:tabs>
              <w:ind w:left="0" w:firstLine="0"/>
              <w:jc w:val="both"/>
              <w:rPr>
                <w:rFonts w:ascii="Times New Roman" w:hAnsi="Times New Roman" w:cs="Times New Roman"/>
                <w:sz w:val="24"/>
                <w:szCs w:val="24"/>
              </w:rPr>
            </w:pPr>
            <w:r>
              <w:rPr>
                <w:rFonts w:ascii="Times New Roman" w:hAnsi="Times New Roman" w:cs="Times New Roman"/>
                <w:sz w:val="24"/>
                <w:szCs w:val="24"/>
              </w:rPr>
              <w:t>İş kanununda “</w:t>
            </w:r>
            <w:r w:rsidRPr="00807CB3">
              <w:rPr>
                <w:rFonts w:ascii="Times New Roman" w:hAnsi="Times New Roman" w:cs="Times New Roman"/>
                <w:sz w:val="24"/>
                <w:szCs w:val="24"/>
              </w:rPr>
              <w:t>Özel endüstri bölgeleri</w:t>
            </w:r>
            <w:r>
              <w:rPr>
                <w:rFonts w:ascii="Times New Roman" w:hAnsi="Times New Roman" w:cs="Times New Roman"/>
                <w:sz w:val="24"/>
                <w:szCs w:val="24"/>
              </w:rPr>
              <w:t xml:space="preserve">” kurulacağı düzenlenmektedir. </w:t>
            </w:r>
            <w:proofErr w:type="gramStart"/>
            <w:r>
              <w:rPr>
                <w:rFonts w:ascii="Times New Roman" w:hAnsi="Times New Roman" w:cs="Times New Roman"/>
                <w:sz w:val="24"/>
                <w:szCs w:val="24"/>
              </w:rPr>
              <w:t xml:space="preserve">Bu bölgelerin </w:t>
            </w:r>
            <w:r w:rsidRPr="00807CB3">
              <w:rPr>
                <w:rFonts w:ascii="Times New Roman" w:hAnsi="Times New Roman" w:cs="Times New Roman"/>
                <w:sz w:val="24"/>
                <w:szCs w:val="24"/>
              </w:rPr>
              <w:t xml:space="preserve"> </w:t>
            </w:r>
            <w:r w:rsidR="00982FFC">
              <w:rPr>
                <w:rFonts w:ascii="Times New Roman" w:hAnsi="Times New Roman" w:cs="Times New Roman"/>
                <w:sz w:val="24"/>
                <w:szCs w:val="24"/>
              </w:rPr>
              <w:t>-</w:t>
            </w:r>
            <w:r w:rsidRPr="00807CB3">
              <w:rPr>
                <w:rFonts w:ascii="Times New Roman" w:hAnsi="Times New Roman" w:cs="Times New Roman"/>
                <w:sz w:val="24"/>
                <w:szCs w:val="24"/>
              </w:rPr>
              <w:t xml:space="preserve"> yönetimi ve işletmesinden sorumlu yönetici şirkete, T</w:t>
            </w:r>
            <w:r w:rsidRPr="00982FFC">
              <w:rPr>
                <w:rFonts w:ascii="Times New Roman" w:hAnsi="Times New Roman" w:cs="Times New Roman"/>
                <w:b/>
                <w:sz w:val="24"/>
                <w:szCs w:val="24"/>
              </w:rPr>
              <w:t>ürkiye Odalar ve Borsalar Birliğine bağlı odalar</w:t>
            </w:r>
            <w:r w:rsidRPr="00807CB3">
              <w:rPr>
                <w:rFonts w:ascii="Times New Roman" w:hAnsi="Times New Roman" w:cs="Times New Roman"/>
                <w:sz w:val="24"/>
                <w:szCs w:val="24"/>
              </w:rPr>
              <w:t xml:space="preserve">, yerel yönetimler, bankalar ve finans kurumları, bölgede sınai faaliyet yürüten yerli ve yabancı özel hukuk tüzel kişileri, konuyla ilgili vakıf, kooperatif ve dernekler, ilgili kamu kuruluşları ve ihracatçı birlikleri kurucu </w:t>
            </w:r>
            <w:r w:rsidR="00982FFC">
              <w:rPr>
                <w:rFonts w:ascii="Times New Roman" w:hAnsi="Times New Roman" w:cs="Times New Roman"/>
                <w:sz w:val="24"/>
                <w:szCs w:val="24"/>
              </w:rPr>
              <w:t xml:space="preserve">ya da sonradan ortak olabileceği düzenlenmektedir. </w:t>
            </w:r>
            <w:proofErr w:type="gramEnd"/>
          </w:p>
          <w:p w:rsidR="00982FFC" w:rsidRDefault="00EB6A6D" w:rsidP="00982FFC">
            <w:pPr>
              <w:jc w:val="center"/>
              <w:rPr>
                <w:rFonts w:ascii="Times New Roman" w:hAnsi="Times New Roman" w:cs="Times New Roman"/>
                <w:color w:val="0000FF" w:themeColor="hyperlink"/>
                <w:sz w:val="24"/>
                <w:szCs w:val="24"/>
                <w:u w:val="single"/>
              </w:rPr>
            </w:pPr>
            <w:hyperlink r:id="rId9" w:history="1">
              <w:r w:rsidR="00982FFC" w:rsidRPr="00771AEF">
                <w:rPr>
                  <w:rStyle w:val="Kpr"/>
                  <w:rFonts w:ascii="Times New Roman" w:hAnsi="Times New Roman" w:cs="Times New Roman"/>
                  <w:sz w:val="24"/>
                  <w:szCs w:val="24"/>
                </w:rPr>
                <w:t>http://www.resmigazete.gov.tr/eskiler/2017/07/20170701-21.htm</w:t>
              </w:r>
            </w:hyperlink>
          </w:p>
          <w:p w:rsidR="00982FFC" w:rsidRPr="00982FFC" w:rsidRDefault="00982FFC" w:rsidP="00982FFC">
            <w:pPr>
              <w:jc w:val="center"/>
              <w:rPr>
                <w:rFonts w:ascii="Times New Roman" w:hAnsi="Times New Roman" w:cs="Times New Roman"/>
                <w:color w:val="0000FF" w:themeColor="hyperlink"/>
                <w:sz w:val="24"/>
                <w:szCs w:val="24"/>
                <w:u w:val="single"/>
              </w:rPr>
            </w:pPr>
          </w:p>
        </w:tc>
      </w:tr>
    </w:tbl>
    <w:p w:rsidR="00A35350" w:rsidRDefault="00920A20" w:rsidP="000247D8">
      <w:proofErr w:type="gramStart"/>
      <w:r>
        <w:lastRenderedPageBreak/>
        <w:t>..</w:t>
      </w:r>
      <w:proofErr w:type="gramEnd"/>
      <w:r>
        <w:t>/…</w:t>
      </w:r>
    </w:p>
    <w:p w:rsidR="00982FFC" w:rsidRDefault="00982FFC" w:rsidP="00982FFC">
      <w:pPr>
        <w:tabs>
          <w:tab w:val="left" w:pos="1260"/>
        </w:tabs>
      </w:pPr>
      <w:r>
        <w:tab/>
      </w:r>
    </w:p>
    <w:tbl>
      <w:tblPr>
        <w:tblpPr w:leftFromText="141" w:rightFromText="141" w:bottomFromText="200" w:vertAnchor="text" w:horzAnchor="margin" w:tblpY="374"/>
        <w:tblW w:w="0" w:type="auto"/>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82FFC" w:rsidRPr="00CE2084" w:rsidTr="000247D8">
        <w:trPr>
          <w:trHeight w:val="932"/>
        </w:trPr>
        <w:tc>
          <w:tcPr>
            <w:tcW w:w="0" w:type="auto"/>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82FFC" w:rsidRDefault="00982FFC" w:rsidP="00371084">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982FFC" w:rsidRPr="00CE2084" w:rsidRDefault="00982FFC" w:rsidP="00371084">
            <w:pPr>
              <w:rPr>
                <w:rFonts w:ascii="Times New Roman" w:hAnsi="Times New Roman" w:cs="Times New Roman"/>
                <w:sz w:val="24"/>
                <w:szCs w:val="24"/>
              </w:rPr>
            </w:pPr>
            <w:r w:rsidRPr="005C6311">
              <w:rPr>
                <w:rFonts w:ascii="Times New Roman" w:hAnsi="Times New Roman" w:cs="Times New Roman"/>
                <w:sz w:val="24"/>
                <w:szCs w:val="24"/>
              </w:rPr>
              <w:t>İthalatta Korunma Önlemlerine İlişkin Tebliğ (No: 2017/7)</w:t>
            </w:r>
          </w:p>
        </w:tc>
      </w:tr>
      <w:tr w:rsidR="00982FFC" w:rsidRPr="00CE2084" w:rsidTr="000247D8">
        <w:trPr>
          <w:trHeight w:val="133"/>
        </w:trPr>
        <w:tc>
          <w:tcPr>
            <w:tcW w:w="0" w:type="auto"/>
            <w:tcBorders>
              <w:top w:val="double" w:sz="4" w:space="0" w:color="auto"/>
              <w:left w:val="threeDEmboss" w:sz="24" w:space="0" w:color="auto"/>
              <w:bottom w:val="nil"/>
              <w:right w:val="threeDEmboss" w:sz="24" w:space="0" w:color="auto"/>
            </w:tcBorders>
            <w:shd w:val="clear" w:color="auto" w:fill="FFFFFF" w:themeFill="background1"/>
            <w:hideMark/>
          </w:tcPr>
          <w:p w:rsidR="00982FFC" w:rsidRPr="00CE2084" w:rsidRDefault="00982FFC" w:rsidP="00371084">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982FFC" w:rsidRDefault="00982FFC" w:rsidP="00371084">
            <w:pPr>
              <w:rPr>
                <w:rFonts w:ascii="Times New Roman" w:hAnsi="Times New Roman" w:cs="Times New Roman"/>
                <w:sz w:val="24"/>
                <w:szCs w:val="24"/>
              </w:rPr>
            </w:pPr>
            <w:r>
              <w:rPr>
                <w:rFonts w:ascii="Times New Roman" w:hAnsi="Times New Roman" w:cs="Times New Roman"/>
                <w:sz w:val="24"/>
                <w:szCs w:val="24"/>
              </w:rPr>
              <w:t xml:space="preserve">1 Temmuz 2017 Tarihli ve 30111 Sayılı Resmi Gazete </w:t>
            </w:r>
          </w:p>
          <w:p w:rsidR="00982FFC" w:rsidRPr="00CE2084" w:rsidRDefault="00EB6A6D" w:rsidP="00371084">
            <w:pPr>
              <w:rPr>
                <w:rFonts w:ascii="Times New Roman" w:hAnsi="Times New Roman" w:cs="Times New Roman"/>
                <w:sz w:val="24"/>
                <w:szCs w:val="24"/>
              </w:rPr>
            </w:pPr>
            <w:hyperlink r:id="rId10" w:history="1">
              <w:r w:rsidR="00982FFC" w:rsidRPr="005C45FD">
                <w:rPr>
                  <w:rStyle w:val="Kpr"/>
                  <w:rFonts w:ascii="Times New Roman" w:hAnsi="Times New Roman" w:cs="Times New Roman"/>
                  <w:sz w:val="24"/>
                  <w:szCs w:val="24"/>
                </w:rPr>
                <w:t>http://www.resmigazete.gov.tr/main.aspx?home=http://www.resmigazete.gov.tr/eskiler/2017/07/20170703.htm&amp;main=http://www.resmigazete.gov.tr/eskiler/2017/07/20170703.htm</w:t>
              </w:r>
            </w:hyperlink>
            <w:r w:rsidR="00982FFC">
              <w:rPr>
                <w:rFonts w:ascii="Times New Roman" w:hAnsi="Times New Roman" w:cs="Times New Roman"/>
                <w:sz w:val="24"/>
                <w:szCs w:val="24"/>
              </w:rPr>
              <w:t xml:space="preserve"> </w:t>
            </w:r>
          </w:p>
        </w:tc>
      </w:tr>
      <w:tr w:rsidR="00982FFC" w:rsidRPr="00CE2084" w:rsidTr="000247D8">
        <w:trPr>
          <w:trHeight w:val="236"/>
        </w:trPr>
        <w:tc>
          <w:tcPr>
            <w:tcW w:w="0" w:type="auto"/>
            <w:tcBorders>
              <w:top w:val="nil"/>
              <w:left w:val="threeDEmboss" w:sz="24" w:space="0" w:color="auto"/>
              <w:bottom w:val="double" w:sz="4" w:space="0" w:color="auto"/>
              <w:right w:val="threeDEmboss" w:sz="24" w:space="0" w:color="auto"/>
            </w:tcBorders>
            <w:shd w:val="clear" w:color="auto" w:fill="FFFFFF" w:themeFill="background1"/>
          </w:tcPr>
          <w:p w:rsidR="00982FFC" w:rsidRPr="00CE2084" w:rsidRDefault="00982FFC" w:rsidP="00371084">
            <w:pPr>
              <w:rPr>
                <w:rFonts w:ascii="Times New Roman" w:hAnsi="Times New Roman" w:cs="Times New Roman"/>
                <w:sz w:val="24"/>
                <w:szCs w:val="24"/>
              </w:rPr>
            </w:pPr>
          </w:p>
        </w:tc>
      </w:tr>
      <w:tr w:rsidR="00982FFC" w:rsidRPr="00CE2084" w:rsidTr="000247D8">
        <w:trPr>
          <w:trHeight w:val="2541"/>
        </w:trPr>
        <w:tc>
          <w:tcPr>
            <w:tcW w:w="0" w:type="auto"/>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82FFC" w:rsidRDefault="00982FFC" w:rsidP="00371084">
            <w:pPr>
              <w:jc w:val="both"/>
              <w:rPr>
                <w:rFonts w:ascii="Times New Roman" w:hAnsi="Times New Roman" w:cs="Times New Roman"/>
                <w:b/>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p>
          <w:p w:rsidR="00982FFC" w:rsidRDefault="00982FFC" w:rsidP="00371084">
            <w:pPr>
              <w:jc w:val="both"/>
              <w:rPr>
                <w:rFonts w:ascii="Times New Roman" w:hAnsi="Times New Roman" w:cs="Times New Roman"/>
                <w:sz w:val="24"/>
                <w:szCs w:val="24"/>
              </w:rPr>
            </w:pPr>
            <w:r>
              <w:rPr>
                <w:rFonts w:ascii="Times New Roman" w:hAnsi="Times New Roman" w:cs="Times New Roman"/>
                <w:sz w:val="24"/>
                <w:szCs w:val="24"/>
              </w:rPr>
              <w:t xml:space="preserve">Bu Tebliğ ile </w:t>
            </w:r>
            <w:r w:rsidRPr="005C6311">
              <w:rPr>
                <w:rFonts w:ascii="Times New Roman" w:hAnsi="Times New Roman" w:cs="Times New Roman"/>
                <w:sz w:val="24"/>
                <w:szCs w:val="24"/>
              </w:rPr>
              <w:t>İran İslam Cumhuriyeti menşeli olanlarının ithalatında kota şeklinde uygulanmakta olan</w:t>
            </w:r>
            <w:r>
              <w:rPr>
                <w:rFonts w:ascii="Times New Roman" w:hAnsi="Times New Roman" w:cs="Times New Roman"/>
                <w:sz w:val="24"/>
                <w:szCs w:val="24"/>
              </w:rPr>
              <w:t xml:space="preserve"> (tebliğde yer alan tabloda belirtilen ürünlerde)</w:t>
            </w:r>
            <w:r w:rsidRPr="005C6311">
              <w:rPr>
                <w:rFonts w:ascii="Times New Roman" w:hAnsi="Times New Roman" w:cs="Times New Roman"/>
                <w:sz w:val="24"/>
                <w:szCs w:val="24"/>
              </w:rPr>
              <w:t xml:space="preserve"> korunma önleminin uygulama süresinin 3 (üç) yıl süreyle uzatılmasına ve </w:t>
            </w:r>
            <w:r>
              <w:rPr>
                <w:rFonts w:ascii="Times New Roman" w:hAnsi="Times New Roman" w:cs="Times New Roman"/>
                <w:sz w:val="24"/>
                <w:szCs w:val="24"/>
              </w:rPr>
              <w:t xml:space="preserve">çerçevesiz cam aynalara ilişkin kota miktarının düzenlenmesine ilişkin </w:t>
            </w:r>
            <w:r w:rsidRPr="005C6311">
              <w:rPr>
                <w:rFonts w:ascii="Times New Roman" w:hAnsi="Times New Roman" w:cs="Times New Roman"/>
                <w:sz w:val="24"/>
                <w:szCs w:val="24"/>
              </w:rPr>
              <w:t>toplantıya katılan üyelerin</w:t>
            </w:r>
            <w:r>
              <w:rPr>
                <w:rFonts w:ascii="Times New Roman" w:hAnsi="Times New Roman" w:cs="Times New Roman"/>
                <w:sz w:val="24"/>
                <w:szCs w:val="24"/>
              </w:rPr>
              <w:t xml:space="preserve"> oy birliği ile aldığı karar düzenlenmektedir. </w:t>
            </w:r>
          </w:p>
          <w:p w:rsidR="00982FFC" w:rsidRDefault="00EB6A6D" w:rsidP="00371084">
            <w:pPr>
              <w:jc w:val="center"/>
              <w:rPr>
                <w:rFonts w:ascii="Times New Roman" w:hAnsi="Times New Roman" w:cs="Times New Roman"/>
                <w:sz w:val="24"/>
                <w:szCs w:val="24"/>
              </w:rPr>
            </w:pPr>
            <w:hyperlink r:id="rId11" w:history="1">
              <w:r w:rsidR="00982FFC" w:rsidRPr="005C45FD">
                <w:rPr>
                  <w:rStyle w:val="Kpr"/>
                  <w:rFonts w:ascii="Times New Roman" w:hAnsi="Times New Roman" w:cs="Times New Roman"/>
                  <w:sz w:val="24"/>
                  <w:szCs w:val="24"/>
                </w:rPr>
                <w:t>http://www.resmigazete.gov.tr/eskiler/2017/07/20170701-15.htm</w:t>
              </w:r>
            </w:hyperlink>
          </w:p>
          <w:p w:rsidR="00982FFC" w:rsidRPr="00CE2084" w:rsidRDefault="00982FFC" w:rsidP="00371084">
            <w:pPr>
              <w:jc w:val="both"/>
              <w:rPr>
                <w:rFonts w:ascii="Times New Roman" w:hAnsi="Times New Roman" w:cs="Times New Roman"/>
                <w:sz w:val="24"/>
                <w:szCs w:val="24"/>
              </w:rPr>
            </w:pPr>
          </w:p>
        </w:tc>
      </w:tr>
    </w:tbl>
    <w:p w:rsidR="00982FFC" w:rsidRDefault="00982FFC" w:rsidP="00982FFC">
      <w:pPr>
        <w:tabs>
          <w:tab w:val="left" w:pos="1260"/>
        </w:tabs>
      </w:pPr>
    </w:p>
    <w:p w:rsidR="00982FFC" w:rsidRDefault="00982FFC" w:rsidP="00982FFC">
      <w:pPr>
        <w:jc w:val="right"/>
      </w:pPr>
    </w:p>
    <w:p w:rsidR="00982FFC" w:rsidRDefault="00982FFC" w:rsidP="00982FFC">
      <w:pPr>
        <w:jc w:val="right"/>
      </w:pPr>
    </w:p>
    <w:p w:rsidR="00982FFC" w:rsidRDefault="00982FFC" w:rsidP="00982FFC">
      <w:pPr>
        <w:jc w:val="right"/>
      </w:pPr>
      <w:proofErr w:type="gramStart"/>
      <w:r>
        <w:t>..</w:t>
      </w:r>
      <w:proofErr w:type="gramEnd"/>
      <w:r>
        <w:t>/…</w:t>
      </w:r>
    </w:p>
    <w:p w:rsidR="00982FFC" w:rsidRDefault="00982FFC" w:rsidP="00982FFC">
      <w:pPr>
        <w:jc w:val="right"/>
      </w:pPr>
    </w:p>
    <w:p w:rsidR="00982FFC" w:rsidRDefault="00982FFC" w:rsidP="00982FFC">
      <w:pPr>
        <w:jc w:val="right"/>
      </w:pPr>
    </w:p>
    <w:p w:rsidR="00982FFC" w:rsidRDefault="00982FFC" w:rsidP="00982FFC">
      <w:pPr>
        <w:jc w:val="right"/>
      </w:pPr>
    </w:p>
    <w:p w:rsidR="00982FFC" w:rsidRDefault="00982FFC" w:rsidP="00982FFC">
      <w:pPr>
        <w:jc w:val="right"/>
      </w:pPr>
    </w:p>
    <w:p w:rsidR="00982FFC" w:rsidRDefault="00982FFC" w:rsidP="00982FFC">
      <w:pPr>
        <w:jc w:val="right"/>
      </w:pPr>
    </w:p>
    <w:p w:rsidR="00982FFC" w:rsidRDefault="00982FFC" w:rsidP="00982FFC">
      <w:pPr>
        <w:jc w:val="right"/>
      </w:pPr>
    </w:p>
    <w:p w:rsidR="00920A20" w:rsidRDefault="00920A20" w:rsidP="00A35350"/>
    <w:p w:rsidR="00920A20" w:rsidRDefault="00920A20" w:rsidP="00A35350"/>
    <w:p w:rsidR="00920A20" w:rsidRDefault="00920A20" w:rsidP="00A35350"/>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20A20" w:rsidRPr="00CE2084" w:rsidTr="00B21189">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20A20" w:rsidRDefault="00920A20" w:rsidP="00B21189">
            <w:pPr>
              <w:rPr>
                <w:rFonts w:ascii="Times New Roman" w:hAnsi="Times New Roman" w:cs="Times New Roman"/>
                <w:sz w:val="24"/>
                <w:szCs w:val="24"/>
              </w:rPr>
            </w:pPr>
            <w:r w:rsidRPr="00CE2084">
              <w:rPr>
                <w:rFonts w:ascii="Times New Roman" w:hAnsi="Times New Roman" w:cs="Times New Roman"/>
                <w:b/>
                <w:sz w:val="24"/>
                <w:szCs w:val="24"/>
                <w:u w:val="single"/>
              </w:rPr>
              <w:t>Mevzuat:</w:t>
            </w:r>
            <w:r w:rsidRPr="00CE2084">
              <w:rPr>
                <w:rFonts w:ascii="Times New Roman" w:hAnsi="Times New Roman" w:cs="Times New Roman"/>
                <w:sz w:val="24"/>
                <w:szCs w:val="24"/>
              </w:rPr>
              <w:t xml:space="preserve">  </w:t>
            </w:r>
          </w:p>
          <w:p w:rsidR="00920A20" w:rsidRPr="00CE2084" w:rsidRDefault="00920A20" w:rsidP="00982FFC">
            <w:pPr>
              <w:rPr>
                <w:rFonts w:ascii="Times New Roman" w:hAnsi="Times New Roman" w:cs="Times New Roman"/>
                <w:sz w:val="24"/>
                <w:szCs w:val="24"/>
              </w:rPr>
            </w:pPr>
            <w:r w:rsidRPr="005C6311">
              <w:rPr>
                <w:rFonts w:ascii="Times New Roman" w:hAnsi="Times New Roman" w:cs="Times New Roman"/>
                <w:sz w:val="24"/>
                <w:szCs w:val="24"/>
              </w:rPr>
              <w:t>İthalatta Korunma Önlemlerine İlişkin Tebliğ (No: 2017/8)</w:t>
            </w:r>
            <w:r>
              <w:rPr>
                <w:rFonts w:ascii="Times New Roman" w:hAnsi="Times New Roman" w:cs="Times New Roman"/>
                <w:sz w:val="24"/>
                <w:szCs w:val="24"/>
              </w:rPr>
              <w:t xml:space="preserve"> </w:t>
            </w:r>
          </w:p>
        </w:tc>
      </w:tr>
      <w:tr w:rsidR="00920A20" w:rsidRPr="00CE2084" w:rsidTr="00B21189">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920A20" w:rsidRPr="00CE2084" w:rsidRDefault="00920A20" w:rsidP="00B21189">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920A20" w:rsidRDefault="00920A20" w:rsidP="00B21189">
            <w:pPr>
              <w:rPr>
                <w:rFonts w:ascii="Times New Roman" w:hAnsi="Times New Roman" w:cs="Times New Roman"/>
                <w:sz w:val="24"/>
                <w:szCs w:val="24"/>
              </w:rPr>
            </w:pPr>
            <w:r>
              <w:rPr>
                <w:rFonts w:ascii="Times New Roman" w:hAnsi="Times New Roman" w:cs="Times New Roman"/>
                <w:sz w:val="24"/>
                <w:szCs w:val="24"/>
              </w:rPr>
              <w:t xml:space="preserve">1 Temmuz 2017 Tarihli ve 30111 Sayılı Resmi Gazete </w:t>
            </w:r>
          </w:p>
          <w:p w:rsidR="00920A20" w:rsidRPr="00CE2084" w:rsidRDefault="00EB6A6D" w:rsidP="00B21189">
            <w:pPr>
              <w:rPr>
                <w:rFonts w:ascii="Times New Roman" w:hAnsi="Times New Roman" w:cs="Times New Roman"/>
                <w:sz w:val="24"/>
                <w:szCs w:val="24"/>
              </w:rPr>
            </w:pPr>
            <w:hyperlink r:id="rId12" w:history="1">
              <w:r w:rsidR="00920A20" w:rsidRPr="005C45FD">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tc>
      </w:tr>
      <w:tr w:rsidR="00920A20" w:rsidRPr="00CE2084" w:rsidTr="00B21189">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920A20" w:rsidRPr="00CE2084" w:rsidRDefault="00920A20" w:rsidP="00B21189">
            <w:pPr>
              <w:rPr>
                <w:rFonts w:ascii="Times New Roman" w:hAnsi="Times New Roman" w:cs="Times New Roman"/>
                <w:sz w:val="24"/>
                <w:szCs w:val="24"/>
              </w:rPr>
            </w:pPr>
          </w:p>
        </w:tc>
      </w:tr>
      <w:tr w:rsidR="00920A20" w:rsidRPr="00CE2084" w:rsidTr="00B21189">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20A20" w:rsidRDefault="00920A20" w:rsidP="00B21189">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982FFC" w:rsidRDefault="00982FFC" w:rsidP="00982FFC">
            <w:pPr>
              <w:jc w:val="both"/>
              <w:rPr>
                <w:rFonts w:ascii="Times New Roman" w:hAnsi="Times New Roman" w:cs="Times New Roman"/>
                <w:sz w:val="24"/>
                <w:szCs w:val="24"/>
              </w:rPr>
            </w:pPr>
            <w:r w:rsidRPr="00982FFC">
              <w:rPr>
                <w:rFonts w:ascii="Times New Roman" w:hAnsi="Times New Roman" w:cs="Times New Roman"/>
                <w:sz w:val="24"/>
                <w:szCs w:val="24"/>
              </w:rPr>
              <w:t>Bu Tebliğ ile İran İslam Cumhuriyeti menşeli olanlarının ithalatında kota şeklinde uygulanmakta olan (tebliğde yer alan tabloda belirtilen ürünlerde) korunma önleminin uygulama süresinin 3 (üç) yıl süreyle uzatılmasına ve çerçevesiz cam aynalara ilişkin kota miktarının düzenlenmesine ilişkin toplantıya katılan üyelerin oy birliği ile aldığı karar düzenlenmektedir.</w:t>
            </w:r>
          </w:p>
          <w:p w:rsidR="00920A20" w:rsidRPr="00FC17D7" w:rsidRDefault="00982FFC" w:rsidP="00B21189">
            <w:pPr>
              <w:jc w:val="center"/>
              <w:rPr>
                <w:rFonts w:ascii="Times New Roman" w:hAnsi="Times New Roman" w:cs="Times New Roman"/>
                <w:sz w:val="24"/>
                <w:szCs w:val="24"/>
              </w:rPr>
            </w:pPr>
            <w:r w:rsidRPr="00982FFC">
              <w:rPr>
                <w:rFonts w:ascii="Times New Roman" w:hAnsi="Times New Roman" w:cs="Times New Roman"/>
                <w:sz w:val="24"/>
                <w:szCs w:val="24"/>
              </w:rPr>
              <w:t xml:space="preserve"> </w:t>
            </w:r>
            <w:hyperlink r:id="rId13" w:history="1">
              <w:r w:rsidR="00920A20" w:rsidRPr="005C45FD">
                <w:rPr>
                  <w:rStyle w:val="Kpr"/>
                  <w:rFonts w:ascii="Times New Roman" w:hAnsi="Times New Roman" w:cs="Times New Roman"/>
                  <w:sz w:val="24"/>
                  <w:szCs w:val="24"/>
                </w:rPr>
                <w:t>http://www.resmigazete.gov.tr/eskiler/2017/07/20170701-16.htm</w:t>
              </w:r>
            </w:hyperlink>
          </w:p>
          <w:p w:rsidR="00920A20" w:rsidRPr="00CE2084" w:rsidRDefault="00920A20" w:rsidP="00B21189">
            <w:pPr>
              <w:rPr>
                <w:rFonts w:ascii="Times New Roman" w:hAnsi="Times New Roman" w:cs="Times New Roman"/>
                <w:sz w:val="24"/>
                <w:szCs w:val="24"/>
              </w:rPr>
            </w:pPr>
          </w:p>
        </w:tc>
      </w:tr>
    </w:tbl>
    <w:p w:rsidR="00920A20" w:rsidRPr="00A35350" w:rsidRDefault="00920A20" w:rsidP="00920A20">
      <w:pPr>
        <w:jc w:val="right"/>
      </w:pPr>
    </w:p>
    <w:p w:rsidR="00A35350" w:rsidRDefault="00A35350" w:rsidP="00A35350"/>
    <w:p w:rsidR="00920A20" w:rsidRDefault="00920A20" w:rsidP="00A35350"/>
    <w:p w:rsidR="00920A20" w:rsidRDefault="00920A20" w:rsidP="00A35350"/>
    <w:p w:rsidR="00920A20" w:rsidRDefault="00920A20" w:rsidP="00A35350"/>
    <w:p w:rsidR="00920A20" w:rsidRDefault="00920A20" w:rsidP="00A35350"/>
    <w:p w:rsidR="00920A20" w:rsidRDefault="00920A20" w:rsidP="00A35350"/>
    <w:p w:rsidR="00920A20" w:rsidRDefault="00920A20" w:rsidP="00A35350"/>
    <w:p w:rsidR="00920A20" w:rsidRPr="00A35350" w:rsidRDefault="00920A20" w:rsidP="00A35350"/>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20A20" w:rsidRPr="00CE2084" w:rsidTr="00B21189">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20A20" w:rsidRDefault="00920A20" w:rsidP="00B21189">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920A20" w:rsidRPr="00CE2084" w:rsidRDefault="00920A20" w:rsidP="00B21189">
            <w:pPr>
              <w:rPr>
                <w:rFonts w:ascii="Times New Roman" w:hAnsi="Times New Roman" w:cs="Times New Roman"/>
                <w:sz w:val="24"/>
                <w:szCs w:val="24"/>
              </w:rPr>
            </w:pPr>
            <w:r w:rsidRPr="006E3888">
              <w:rPr>
                <w:rFonts w:ascii="Times New Roman" w:hAnsi="Times New Roman" w:cs="Times New Roman"/>
                <w:sz w:val="24"/>
                <w:szCs w:val="24"/>
              </w:rPr>
              <w:t>Vergi Usul Kanunu Genel Tebliği (Sıra No: 481)</w:t>
            </w:r>
          </w:p>
        </w:tc>
      </w:tr>
      <w:tr w:rsidR="00920A20" w:rsidRPr="00CE2084" w:rsidTr="00B21189">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920A20" w:rsidRPr="00CE2084" w:rsidRDefault="00920A20" w:rsidP="00B21189">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920A20" w:rsidRDefault="00920A20" w:rsidP="00B21189">
            <w:pPr>
              <w:rPr>
                <w:rFonts w:ascii="Times New Roman" w:hAnsi="Times New Roman" w:cs="Times New Roman"/>
                <w:sz w:val="24"/>
                <w:szCs w:val="24"/>
              </w:rPr>
            </w:pPr>
            <w:r>
              <w:rPr>
                <w:rFonts w:ascii="Times New Roman" w:hAnsi="Times New Roman" w:cs="Times New Roman"/>
                <w:sz w:val="24"/>
                <w:szCs w:val="24"/>
              </w:rPr>
              <w:t xml:space="preserve">1 Temmuz 2017 Tarihli ve 30111 Sayılı Resmi Gazete </w:t>
            </w:r>
          </w:p>
          <w:p w:rsidR="00920A20" w:rsidRPr="00CE2084" w:rsidRDefault="00EB6A6D" w:rsidP="00B21189">
            <w:pPr>
              <w:rPr>
                <w:rFonts w:ascii="Times New Roman" w:hAnsi="Times New Roman" w:cs="Times New Roman"/>
                <w:sz w:val="24"/>
                <w:szCs w:val="24"/>
              </w:rPr>
            </w:pPr>
            <w:hyperlink r:id="rId14" w:history="1">
              <w:r w:rsidR="00920A20" w:rsidRPr="005C45FD">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tc>
      </w:tr>
      <w:tr w:rsidR="00920A20" w:rsidRPr="00CE2084" w:rsidTr="00B21189">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920A20" w:rsidRPr="00CE2084" w:rsidRDefault="00920A20" w:rsidP="00B21189">
            <w:pPr>
              <w:rPr>
                <w:rFonts w:ascii="Times New Roman" w:hAnsi="Times New Roman" w:cs="Times New Roman"/>
                <w:sz w:val="24"/>
                <w:szCs w:val="24"/>
              </w:rPr>
            </w:pPr>
          </w:p>
        </w:tc>
      </w:tr>
      <w:tr w:rsidR="00920A20" w:rsidRPr="00CE2084" w:rsidTr="00B21189">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20A20" w:rsidRDefault="00920A20" w:rsidP="00B21189">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920A20" w:rsidRDefault="00982FFC" w:rsidP="00B21189">
            <w:pPr>
              <w:jc w:val="both"/>
              <w:rPr>
                <w:rFonts w:ascii="Times New Roman" w:hAnsi="Times New Roman" w:cs="Times New Roman"/>
                <w:color w:val="000000"/>
                <w:sz w:val="24"/>
                <w:szCs w:val="24"/>
              </w:rPr>
            </w:pPr>
            <w:r>
              <w:rPr>
                <w:rFonts w:ascii="Times New Roman" w:hAnsi="Times New Roman" w:cs="Times New Roman"/>
                <w:sz w:val="24"/>
                <w:szCs w:val="24"/>
              </w:rPr>
              <w:t>Bu Tebliğ, Vergi Usul Kanununda yer alan mükelleflerin</w:t>
            </w:r>
            <w:r w:rsidR="00920A20">
              <w:rPr>
                <w:rFonts w:ascii="Times New Roman" w:hAnsi="Times New Roman" w:cs="Times New Roman"/>
                <w:sz w:val="24"/>
                <w:szCs w:val="24"/>
              </w:rPr>
              <w:t xml:space="preserve"> </w:t>
            </w:r>
            <w:proofErr w:type="spellStart"/>
            <w:r w:rsidR="00920A20" w:rsidRPr="006E3888">
              <w:rPr>
                <w:rFonts w:ascii="Times New Roman" w:hAnsi="Times New Roman" w:cs="Times New Roman"/>
                <w:sz w:val="24"/>
                <w:szCs w:val="24"/>
              </w:rPr>
              <w:t>ikmalen</w:t>
            </w:r>
            <w:proofErr w:type="spellEnd"/>
            <w:r w:rsidR="00920A20" w:rsidRPr="006E3888">
              <w:rPr>
                <w:rFonts w:ascii="Times New Roman" w:hAnsi="Times New Roman" w:cs="Times New Roman"/>
                <w:sz w:val="24"/>
                <w:szCs w:val="24"/>
              </w:rPr>
              <w:t xml:space="preserve">, </w:t>
            </w:r>
            <w:proofErr w:type="spellStart"/>
            <w:r w:rsidR="00920A20" w:rsidRPr="006E3888">
              <w:rPr>
                <w:rFonts w:ascii="Times New Roman" w:hAnsi="Times New Roman" w:cs="Times New Roman"/>
                <w:sz w:val="24"/>
                <w:szCs w:val="24"/>
              </w:rPr>
              <w:t>re’sen</w:t>
            </w:r>
            <w:proofErr w:type="spellEnd"/>
            <w:r w:rsidR="00920A20" w:rsidRPr="006E3888">
              <w:rPr>
                <w:rFonts w:ascii="Times New Roman" w:hAnsi="Times New Roman" w:cs="Times New Roman"/>
                <w:sz w:val="24"/>
                <w:szCs w:val="24"/>
              </w:rPr>
              <w:t xml:space="preserve"> veya idarece yapılan tarhiyatlar dolayısıyla kesinleşen vergi ve cezalar ile vadesi geçtiği halde ödenmemiş vergi ve cezaların açıklanmasına ilişkin usuller V</w:t>
            </w:r>
            <w:r w:rsidR="00920A20">
              <w:rPr>
                <w:rFonts w:ascii="Times New Roman" w:hAnsi="Times New Roman" w:cs="Times New Roman"/>
                <w:sz w:val="24"/>
                <w:szCs w:val="24"/>
              </w:rPr>
              <w:t xml:space="preserve">ergi Usul Kanunu Genel Tebliği ile </w:t>
            </w:r>
            <w:r w:rsidR="00920A20" w:rsidRPr="006E3888">
              <w:rPr>
                <w:rFonts w:ascii="Times New Roman" w:hAnsi="Times New Roman" w:cs="Times New Roman"/>
                <w:sz w:val="24"/>
                <w:szCs w:val="24"/>
              </w:rPr>
              <w:t>t</w:t>
            </w:r>
            <w:r>
              <w:rPr>
                <w:rFonts w:ascii="Times New Roman" w:hAnsi="Times New Roman" w:cs="Times New Roman"/>
                <w:sz w:val="24"/>
                <w:szCs w:val="24"/>
              </w:rPr>
              <w:t>espit edilmesi düzenlenmektedir</w:t>
            </w:r>
            <w:r w:rsidR="00920A20" w:rsidRPr="006E3888">
              <w:rPr>
                <w:rFonts w:ascii="Times New Roman" w:hAnsi="Times New Roman" w:cs="Times New Roman"/>
                <w:sz w:val="24"/>
                <w:szCs w:val="24"/>
              </w:rPr>
              <w:t>.</w:t>
            </w:r>
            <w:r w:rsidR="00920A20">
              <w:rPr>
                <w:rFonts w:ascii="Times New Roman" w:hAnsi="Times New Roman" w:cs="Times New Roman"/>
                <w:sz w:val="24"/>
                <w:szCs w:val="24"/>
              </w:rPr>
              <w:t xml:space="preserve"> Bu Tebliğ ile hüküm kapsamında açıklamanın yapılması ve açıklama kapsamına alınmayan alacaklar düzenlenmektedir.</w:t>
            </w:r>
          </w:p>
          <w:p w:rsidR="00920A20" w:rsidRPr="00CE2084" w:rsidRDefault="00EB6A6D" w:rsidP="00B21189">
            <w:pPr>
              <w:jc w:val="center"/>
              <w:rPr>
                <w:rFonts w:ascii="Times New Roman" w:hAnsi="Times New Roman" w:cs="Times New Roman"/>
                <w:sz w:val="24"/>
                <w:szCs w:val="24"/>
              </w:rPr>
            </w:pPr>
            <w:hyperlink r:id="rId15" w:history="1">
              <w:r w:rsidR="00920A20" w:rsidRPr="005C45FD">
                <w:rPr>
                  <w:rStyle w:val="Kpr"/>
                  <w:rFonts w:ascii="Times New Roman" w:hAnsi="Times New Roman" w:cs="Times New Roman"/>
                  <w:sz w:val="24"/>
                  <w:szCs w:val="24"/>
                </w:rPr>
                <w:t>http://www.resmigazete.gov.tr/eskiler/2017/07/20170701-17.htm</w:t>
              </w:r>
            </w:hyperlink>
            <w:r w:rsidR="00920A20">
              <w:rPr>
                <w:rFonts w:ascii="Times New Roman" w:hAnsi="Times New Roman" w:cs="Times New Roman"/>
                <w:sz w:val="24"/>
                <w:szCs w:val="24"/>
              </w:rPr>
              <w:t xml:space="preserve"> </w:t>
            </w:r>
          </w:p>
        </w:tc>
      </w:tr>
    </w:tbl>
    <w:p w:rsidR="00A35350" w:rsidRPr="00A35350" w:rsidRDefault="00A35350" w:rsidP="00A35350"/>
    <w:p w:rsidR="00A35350" w:rsidRDefault="00920A20" w:rsidP="00920A20">
      <w:pPr>
        <w:jc w:val="right"/>
      </w:pPr>
      <w:proofErr w:type="gramStart"/>
      <w:r w:rsidRPr="00920A20">
        <w:t>..</w:t>
      </w:r>
      <w:proofErr w:type="gramEnd"/>
      <w:r w:rsidRPr="00920A20">
        <w:t>/…</w:t>
      </w:r>
    </w:p>
    <w:p w:rsidR="00920A20" w:rsidRDefault="00920A20" w:rsidP="00A35350"/>
    <w:p w:rsidR="00920A20" w:rsidRDefault="00920A20" w:rsidP="00A35350"/>
    <w:p w:rsidR="005B37A3" w:rsidRDefault="005B37A3" w:rsidP="00A35350"/>
    <w:p w:rsidR="005B37A3" w:rsidRDefault="005B37A3" w:rsidP="00A35350"/>
    <w:p w:rsidR="005B37A3" w:rsidRDefault="005B37A3" w:rsidP="00A35350"/>
    <w:p w:rsidR="005B37A3" w:rsidRDefault="005B37A3" w:rsidP="00A35350"/>
    <w:p w:rsidR="005B37A3" w:rsidRDefault="005B37A3" w:rsidP="00A35350"/>
    <w:p w:rsidR="005B37A3" w:rsidRDefault="005B37A3" w:rsidP="00A35350"/>
    <w:p w:rsidR="00982FFC" w:rsidRDefault="00982FFC" w:rsidP="00A35350"/>
    <w:p w:rsidR="005B37A3" w:rsidRDefault="005B37A3" w:rsidP="00A35350"/>
    <w:tbl>
      <w:tblPr>
        <w:tblpPr w:leftFromText="141" w:rightFromText="141" w:bottomFromText="200" w:vertAnchor="text" w:horzAnchor="margin" w:tblpY="374"/>
        <w:tblW w:w="8292"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5B37A3" w:rsidRPr="00CE2084" w:rsidTr="00B21189">
        <w:trPr>
          <w:trHeight w:val="932"/>
        </w:trPr>
        <w:tc>
          <w:tcPr>
            <w:tcW w:w="8292"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5B37A3" w:rsidRDefault="005B37A3" w:rsidP="00B21189">
            <w:pPr>
              <w:rPr>
                <w:rFonts w:ascii="Times New Roman" w:hAnsi="Times New Roman" w:cs="Times New Roman"/>
                <w:sz w:val="24"/>
                <w:szCs w:val="24"/>
              </w:rPr>
            </w:pPr>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p>
          <w:p w:rsidR="005B37A3" w:rsidRPr="00CE2084" w:rsidRDefault="005B37A3" w:rsidP="00B21189">
            <w:pPr>
              <w:rPr>
                <w:rFonts w:ascii="Times New Roman" w:hAnsi="Times New Roman" w:cs="Times New Roman"/>
                <w:sz w:val="24"/>
                <w:szCs w:val="24"/>
              </w:rPr>
            </w:pPr>
            <w:r w:rsidRPr="00631FA9">
              <w:rPr>
                <w:rFonts w:ascii="Times New Roman" w:hAnsi="Times New Roman" w:cs="Times New Roman"/>
                <w:sz w:val="24"/>
                <w:szCs w:val="24"/>
              </w:rPr>
              <w:t>Enerji Piyasası Düzenleme Kurulunun 22/06/2017 Tarihli ve 7139 Sayılı Kararı</w:t>
            </w:r>
          </w:p>
        </w:tc>
      </w:tr>
      <w:tr w:rsidR="005B37A3" w:rsidRPr="00CE2084" w:rsidTr="00B21189">
        <w:trPr>
          <w:trHeight w:val="133"/>
        </w:trPr>
        <w:tc>
          <w:tcPr>
            <w:tcW w:w="8292" w:type="dxa"/>
            <w:tcBorders>
              <w:top w:val="double" w:sz="4" w:space="0" w:color="auto"/>
              <w:left w:val="threeDEmboss" w:sz="24" w:space="0" w:color="auto"/>
              <w:bottom w:val="nil"/>
              <w:right w:val="threeDEmboss" w:sz="24" w:space="0" w:color="auto"/>
            </w:tcBorders>
            <w:shd w:val="clear" w:color="auto" w:fill="FFFFFF" w:themeFill="background1"/>
            <w:hideMark/>
          </w:tcPr>
          <w:p w:rsidR="005B37A3" w:rsidRPr="00CE2084" w:rsidRDefault="005B37A3" w:rsidP="00B21189">
            <w:pPr>
              <w:rPr>
                <w:rFonts w:ascii="Times New Roman" w:hAnsi="Times New Roman" w:cs="Times New Roman"/>
                <w:b/>
                <w:sz w:val="24"/>
                <w:szCs w:val="24"/>
                <w:u w:val="single"/>
              </w:rPr>
            </w:pPr>
            <w:r w:rsidRPr="00CE2084">
              <w:rPr>
                <w:rFonts w:ascii="Times New Roman" w:hAnsi="Times New Roman" w:cs="Times New Roman"/>
                <w:b/>
                <w:sz w:val="24"/>
                <w:szCs w:val="24"/>
              </w:rPr>
              <w:t xml:space="preserve"> </w:t>
            </w:r>
            <w:r w:rsidRPr="00CE2084">
              <w:rPr>
                <w:rFonts w:ascii="Times New Roman" w:hAnsi="Times New Roman" w:cs="Times New Roman"/>
                <w:b/>
                <w:sz w:val="24"/>
                <w:szCs w:val="24"/>
                <w:u w:val="single"/>
              </w:rPr>
              <w:t>Resmi Gazete tarihi ve sayısı:</w:t>
            </w:r>
          </w:p>
          <w:p w:rsidR="005B37A3" w:rsidRPr="00CE2084" w:rsidRDefault="005B37A3" w:rsidP="00B21189">
            <w:pPr>
              <w:rPr>
                <w:rFonts w:ascii="Times New Roman" w:hAnsi="Times New Roman" w:cs="Times New Roman"/>
                <w:sz w:val="24"/>
                <w:szCs w:val="24"/>
              </w:rPr>
            </w:pPr>
            <w:r w:rsidRPr="00631FA9">
              <w:rPr>
                <w:rFonts w:ascii="Times New Roman" w:hAnsi="Times New Roman" w:cs="Times New Roman"/>
                <w:sz w:val="24"/>
                <w:szCs w:val="24"/>
              </w:rPr>
              <w:t>1 Temmuz 2017 Tarihli ve 30111 Sayılı Resmî Gazete</w:t>
            </w:r>
          </w:p>
        </w:tc>
      </w:tr>
      <w:tr w:rsidR="005B37A3" w:rsidRPr="00CE2084" w:rsidTr="00B21189">
        <w:trPr>
          <w:trHeight w:val="236"/>
        </w:trPr>
        <w:tc>
          <w:tcPr>
            <w:tcW w:w="8292" w:type="dxa"/>
            <w:tcBorders>
              <w:top w:val="nil"/>
              <w:left w:val="threeDEmboss" w:sz="24" w:space="0" w:color="auto"/>
              <w:bottom w:val="double" w:sz="4" w:space="0" w:color="auto"/>
              <w:right w:val="threeDEmboss" w:sz="24" w:space="0" w:color="auto"/>
            </w:tcBorders>
            <w:shd w:val="clear" w:color="auto" w:fill="FFFFFF" w:themeFill="background1"/>
          </w:tcPr>
          <w:p w:rsidR="005B37A3" w:rsidRDefault="00EB6A6D" w:rsidP="00B21189">
            <w:pPr>
              <w:rPr>
                <w:rFonts w:ascii="Times New Roman" w:hAnsi="Times New Roman" w:cs="Times New Roman"/>
                <w:sz w:val="24"/>
                <w:szCs w:val="24"/>
              </w:rPr>
            </w:pPr>
            <w:hyperlink r:id="rId16" w:history="1">
              <w:r w:rsidR="005B37A3" w:rsidRPr="009D6E56">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p w:rsidR="005B37A3" w:rsidRPr="00CE2084" w:rsidRDefault="005B37A3" w:rsidP="00B21189">
            <w:pPr>
              <w:rPr>
                <w:rFonts w:ascii="Times New Roman" w:hAnsi="Times New Roman" w:cs="Times New Roman"/>
                <w:sz w:val="24"/>
                <w:szCs w:val="24"/>
              </w:rPr>
            </w:pPr>
          </w:p>
        </w:tc>
      </w:tr>
      <w:tr w:rsidR="005B37A3" w:rsidRPr="00CE2084" w:rsidTr="00B21189">
        <w:trPr>
          <w:trHeight w:val="2541"/>
        </w:trPr>
        <w:tc>
          <w:tcPr>
            <w:tcW w:w="8292"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5B37A3" w:rsidRPr="00CE2084" w:rsidRDefault="005B37A3" w:rsidP="00B21189">
            <w:pPr>
              <w:rPr>
                <w:rFonts w:ascii="Times New Roman" w:hAnsi="Times New Roman" w:cs="Times New Roman"/>
                <w:sz w:val="24"/>
                <w:szCs w:val="24"/>
              </w:rPr>
            </w:pPr>
            <w:r w:rsidRPr="00CE2084">
              <w:rPr>
                <w:rFonts w:ascii="Times New Roman" w:hAnsi="Times New Roman" w:cs="Times New Roman"/>
                <w:sz w:val="24"/>
                <w:szCs w:val="24"/>
              </w:rPr>
              <w:t xml:space="preserve"> </w:t>
            </w: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5B37A3" w:rsidRDefault="005B37A3" w:rsidP="00B21189">
            <w:pPr>
              <w:jc w:val="both"/>
              <w:rPr>
                <w:rFonts w:ascii="Times New Roman" w:hAnsi="Times New Roman" w:cs="Times New Roman"/>
                <w:sz w:val="24"/>
                <w:szCs w:val="24"/>
              </w:rPr>
            </w:pPr>
            <w:r>
              <w:rPr>
                <w:rFonts w:ascii="Times New Roman" w:hAnsi="Times New Roman" w:cs="Times New Roman"/>
                <w:sz w:val="24"/>
                <w:szCs w:val="24"/>
              </w:rPr>
              <w:t xml:space="preserve">Bu karar ile doğalgazın güvenilir, kaliteli, sürekli ve düşük maliyetli olarak tüketicilerin kullanımına sunulması için, doğal gaz dağıtım lisans sahibi tüzel kişilerin uygulayacağı sistem kullanım bedellerinin tespitinde esas alınacak fiyat tavanı </w:t>
            </w:r>
            <w:proofErr w:type="gramStart"/>
            <w:r>
              <w:rPr>
                <w:rFonts w:ascii="Times New Roman" w:hAnsi="Times New Roman" w:cs="Times New Roman"/>
                <w:sz w:val="24"/>
                <w:szCs w:val="24"/>
              </w:rPr>
              <w:t>metodolojisine</w:t>
            </w:r>
            <w:proofErr w:type="gramEnd"/>
            <w:r>
              <w:rPr>
                <w:rFonts w:ascii="Times New Roman" w:hAnsi="Times New Roman" w:cs="Times New Roman"/>
                <w:sz w:val="24"/>
                <w:szCs w:val="24"/>
              </w:rPr>
              <w:t xml:space="preserve"> ilişkin kuralları belirlemek amaçlanmakta olup bu kararda, doğal gaz dağıtım lisans sahibi tüzel kişilerin uygulayacağı sistem kullanım bedellerinin tespitine yönelik olarak, tarife belirleme süreci, gelir gereksinimlerinin hesaplanması, sistem kullanım bedellerinin tespiti, bedellerin güncellenmesi ve revize edilmesiyle ilgili maddeler düzenlenmektedir.</w:t>
            </w:r>
          </w:p>
          <w:p w:rsidR="005B37A3" w:rsidRDefault="005B37A3" w:rsidP="00B21189">
            <w:pPr>
              <w:jc w:val="both"/>
              <w:rPr>
                <w:rFonts w:ascii="Times New Roman" w:hAnsi="Times New Roman" w:cs="Times New Roman"/>
                <w:sz w:val="24"/>
                <w:szCs w:val="24"/>
              </w:rPr>
            </w:pPr>
            <w:r>
              <w:rPr>
                <w:rFonts w:ascii="Times New Roman" w:hAnsi="Times New Roman" w:cs="Times New Roman"/>
                <w:sz w:val="24"/>
                <w:szCs w:val="24"/>
              </w:rPr>
              <w:t xml:space="preserve">                  </w:t>
            </w:r>
            <w:hyperlink r:id="rId17" w:history="1">
              <w:r w:rsidRPr="009D6E56">
                <w:rPr>
                  <w:rStyle w:val="Kpr"/>
                  <w:rFonts w:ascii="Times New Roman" w:hAnsi="Times New Roman" w:cs="Times New Roman"/>
                  <w:sz w:val="24"/>
                  <w:szCs w:val="24"/>
                </w:rPr>
                <w:t>http://www.resmigazete.gov.tr/eskiler/2017/07/20170701-18.pdf</w:t>
              </w:r>
            </w:hyperlink>
          </w:p>
          <w:p w:rsidR="005B37A3" w:rsidRPr="00CE2084" w:rsidRDefault="005B37A3" w:rsidP="00B21189">
            <w:pPr>
              <w:jc w:val="both"/>
              <w:rPr>
                <w:rFonts w:ascii="Times New Roman" w:hAnsi="Times New Roman" w:cs="Times New Roman"/>
                <w:sz w:val="24"/>
                <w:szCs w:val="24"/>
              </w:rPr>
            </w:pPr>
          </w:p>
        </w:tc>
      </w:tr>
    </w:tbl>
    <w:p w:rsidR="00A35350" w:rsidRPr="00A35350" w:rsidRDefault="00A35350" w:rsidP="00A35350"/>
    <w:p w:rsidR="00A35350" w:rsidRDefault="00920A20" w:rsidP="00920A20">
      <w:pPr>
        <w:jc w:val="right"/>
      </w:pPr>
      <w:proofErr w:type="gramStart"/>
      <w:r>
        <w:t>..</w:t>
      </w:r>
      <w:proofErr w:type="gramEnd"/>
      <w:r>
        <w:t>/…</w:t>
      </w:r>
    </w:p>
    <w:p w:rsidR="005B37A3" w:rsidRDefault="005B37A3" w:rsidP="00920A20">
      <w:pPr>
        <w:jc w:val="right"/>
      </w:pPr>
    </w:p>
    <w:p w:rsidR="005B37A3" w:rsidRDefault="005B37A3" w:rsidP="00920A20">
      <w:pPr>
        <w:jc w:val="right"/>
      </w:pPr>
    </w:p>
    <w:p w:rsidR="005B37A3" w:rsidRDefault="005B37A3" w:rsidP="00920A20">
      <w:pPr>
        <w:jc w:val="right"/>
      </w:pPr>
    </w:p>
    <w:p w:rsidR="005B37A3" w:rsidRDefault="005B37A3" w:rsidP="00920A20">
      <w:pPr>
        <w:jc w:val="right"/>
      </w:pPr>
    </w:p>
    <w:p w:rsidR="005B37A3" w:rsidRDefault="005B37A3" w:rsidP="00920A20">
      <w:pPr>
        <w:jc w:val="right"/>
      </w:pPr>
    </w:p>
    <w:p w:rsidR="005B37A3" w:rsidRDefault="005B37A3" w:rsidP="00920A20">
      <w:pPr>
        <w:jc w:val="right"/>
      </w:pPr>
    </w:p>
    <w:p w:rsidR="005B37A3" w:rsidRDefault="005B37A3" w:rsidP="00920A20">
      <w:pPr>
        <w:jc w:val="right"/>
      </w:pPr>
    </w:p>
    <w:p w:rsidR="00920A20" w:rsidRDefault="00920A20" w:rsidP="00920A20"/>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20A20" w:rsidRPr="00CE2084" w:rsidTr="00B21189">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20A20" w:rsidRDefault="00920A20" w:rsidP="00B21189">
            <w:r w:rsidRPr="00CE2084">
              <w:rPr>
                <w:rFonts w:ascii="Times New Roman" w:hAnsi="Times New Roman" w:cs="Times New Roman"/>
                <w:b/>
                <w:sz w:val="24"/>
                <w:szCs w:val="24"/>
                <w:u w:val="single"/>
              </w:rPr>
              <w:lastRenderedPageBreak/>
              <w:t>Mevzuat:</w:t>
            </w:r>
            <w:r w:rsidRPr="00CE2084">
              <w:rPr>
                <w:rFonts w:ascii="Times New Roman" w:hAnsi="Times New Roman" w:cs="Times New Roman"/>
                <w:sz w:val="24"/>
                <w:szCs w:val="24"/>
              </w:rPr>
              <w:t xml:space="preserve">  </w:t>
            </w:r>
            <w:r>
              <w:t xml:space="preserve"> </w:t>
            </w:r>
          </w:p>
          <w:p w:rsidR="00920A20" w:rsidRPr="00CE2084" w:rsidRDefault="00920A20" w:rsidP="00982FFC">
            <w:pPr>
              <w:rPr>
                <w:rFonts w:ascii="Times New Roman" w:hAnsi="Times New Roman" w:cs="Times New Roman"/>
                <w:sz w:val="24"/>
                <w:szCs w:val="24"/>
              </w:rPr>
            </w:pPr>
            <w:r w:rsidRPr="00696E2D">
              <w:rPr>
                <w:rFonts w:ascii="Times New Roman" w:hAnsi="Times New Roman" w:cs="Times New Roman"/>
                <w:sz w:val="24"/>
                <w:szCs w:val="24"/>
              </w:rPr>
              <w:t>İthalat Rejimi Kararına Ek Kararda Değişiklik Yapılması Hakkında Karar</w:t>
            </w:r>
          </w:p>
        </w:tc>
      </w:tr>
      <w:tr w:rsidR="00920A20" w:rsidRPr="00CE2084" w:rsidTr="00B21189">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920A20" w:rsidRPr="00CE2084" w:rsidRDefault="00920A20" w:rsidP="00B21189">
            <w:pPr>
              <w:rPr>
                <w:rFonts w:ascii="Times New Roman" w:hAnsi="Times New Roman" w:cs="Times New Roman"/>
                <w:b/>
                <w:sz w:val="24"/>
                <w:szCs w:val="24"/>
                <w:u w:val="single"/>
              </w:rPr>
            </w:pPr>
            <w:r w:rsidRPr="00CE2084">
              <w:rPr>
                <w:rFonts w:ascii="Times New Roman" w:hAnsi="Times New Roman" w:cs="Times New Roman"/>
                <w:b/>
                <w:sz w:val="24"/>
                <w:szCs w:val="24"/>
                <w:u w:val="single"/>
              </w:rPr>
              <w:t>Resmi Gazete tarihi ve sayısı:</w:t>
            </w:r>
          </w:p>
          <w:p w:rsidR="00920A20" w:rsidRPr="00696E2D" w:rsidRDefault="00920A20" w:rsidP="00B21189">
            <w:pPr>
              <w:rPr>
                <w:rFonts w:ascii="Times New Roman" w:hAnsi="Times New Roman" w:cs="Times New Roman"/>
                <w:sz w:val="24"/>
                <w:szCs w:val="24"/>
              </w:rPr>
            </w:pPr>
            <w:r w:rsidRPr="00696E2D">
              <w:rPr>
                <w:rFonts w:ascii="Times New Roman" w:hAnsi="Times New Roman" w:cs="Times New Roman"/>
                <w:sz w:val="24"/>
                <w:szCs w:val="24"/>
              </w:rPr>
              <w:t>3 Temmuz 2017 Tarihli ve 30113 Sayılı Resmî Gazete</w:t>
            </w:r>
          </w:p>
          <w:p w:rsidR="00920A20" w:rsidRPr="00CE2084" w:rsidRDefault="00EB6A6D" w:rsidP="00B21189">
            <w:pPr>
              <w:rPr>
                <w:rFonts w:ascii="Times New Roman" w:hAnsi="Times New Roman" w:cs="Times New Roman"/>
                <w:sz w:val="24"/>
                <w:szCs w:val="24"/>
              </w:rPr>
            </w:pPr>
            <w:hyperlink r:id="rId18" w:history="1">
              <w:r w:rsidR="00920A20" w:rsidRPr="009F7E06">
                <w:rPr>
                  <w:rStyle w:val="Kpr"/>
                  <w:rFonts w:ascii="Times New Roman" w:hAnsi="Times New Roman" w:cs="Times New Roman"/>
                  <w:sz w:val="24"/>
                  <w:szCs w:val="24"/>
                </w:rPr>
                <w:t>http://www.resmigazete.gov.tr/main.aspx?home=http://www.resmigazete.gov.tr/eskiler/2017/07/20170703.htm&amp;main=http://www.resmigazete.gov.tr/eskiler/2017/07/20170703.htm</w:t>
              </w:r>
            </w:hyperlink>
            <w:r w:rsidR="00920A20">
              <w:rPr>
                <w:rFonts w:ascii="Times New Roman" w:hAnsi="Times New Roman" w:cs="Times New Roman"/>
                <w:sz w:val="24"/>
                <w:szCs w:val="24"/>
              </w:rPr>
              <w:t xml:space="preserve"> </w:t>
            </w:r>
          </w:p>
          <w:p w:rsidR="00920A20" w:rsidRPr="00CE2084" w:rsidRDefault="00920A20" w:rsidP="00B21189">
            <w:pPr>
              <w:rPr>
                <w:rFonts w:ascii="Times New Roman" w:hAnsi="Times New Roman" w:cs="Times New Roman"/>
                <w:sz w:val="24"/>
                <w:szCs w:val="24"/>
              </w:rPr>
            </w:pPr>
          </w:p>
        </w:tc>
      </w:tr>
      <w:tr w:rsidR="00920A20" w:rsidRPr="00CE2084" w:rsidTr="00B21189">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920A20" w:rsidRPr="00CE2084" w:rsidRDefault="00920A20" w:rsidP="00B21189">
            <w:pPr>
              <w:rPr>
                <w:rFonts w:ascii="Times New Roman" w:hAnsi="Times New Roman" w:cs="Times New Roman"/>
                <w:sz w:val="24"/>
                <w:szCs w:val="24"/>
              </w:rPr>
            </w:pPr>
          </w:p>
        </w:tc>
      </w:tr>
      <w:tr w:rsidR="00920A20" w:rsidRPr="00CE2084" w:rsidTr="00B21189">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20A20" w:rsidRDefault="00920A20" w:rsidP="00B21189">
            <w:pPr>
              <w:jc w:val="both"/>
              <w:rPr>
                <w:rFonts w:ascii="Times New Roman" w:hAnsi="Times New Roman" w:cs="Times New Roman"/>
                <w:sz w:val="24"/>
                <w:szCs w:val="24"/>
              </w:rPr>
            </w:pPr>
            <w:r w:rsidRPr="00CE2084">
              <w:rPr>
                <w:rFonts w:ascii="Times New Roman" w:hAnsi="Times New Roman" w:cs="Times New Roman"/>
                <w:b/>
                <w:sz w:val="24"/>
                <w:szCs w:val="24"/>
                <w:u w:val="single"/>
              </w:rPr>
              <w:t>Özet:</w:t>
            </w:r>
            <w:r w:rsidRPr="00CE2084">
              <w:rPr>
                <w:rFonts w:ascii="Times New Roman" w:hAnsi="Times New Roman" w:cs="Times New Roman"/>
                <w:b/>
                <w:sz w:val="24"/>
                <w:szCs w:val="24"/>
              </w:rPr>
              <w:t xml:space="preserve"> </w:t>
            </w:r>
            <w:r w:rsidRPr="00CE2084">
              <w:rPr>
                <w:rFonts w:ascii="Times New Roman" w:hAnsi="Times New Roman" w:cs="Times New Roman"/>
                <w:sz w:val="24"/>
                <w:szCs w:val="24"/>
              </w:rPr>
              <w:t xml:space="preserve"> </w:t>
            </w:r>
          </w:p>
          <w:p w:rsidR="00920A20" w:rsidRPr="00696E2D" w:rsidRDefault="00920A20" w:rsidP="00B21189">
            <w:pPr>
              <w:jc w:val="both"/>
              <w:rPr>
                <w:rFonts w:ascii="Times New Roman" w:hAnsi="Times New Roman" w:cs="Times New Roman"/>
                <w:sz w:val="24"/>
                <w:szCs w:val="24"/>
              </w:rPr>
            </w:pPr>
            <w:r w:rsidRPr="00696E2D">
              <w:rPr>
                <w:rFonts w:ascii="Times New Roman" w:hAnsi="Times New Roman" w:cs="Times New Roman"/>
                <w:sz w:val="24"/>
                <w:szCs w:val="24"/>
              </w:rPr>
              <w:t>Bu karar ile İthalat Rejimi Kararına Ek Karara  ilave gümrük tarifesi oranları adlı olan  ekli tabloda yer alan gümrük tarife pozisyonları (</w:t>
            </w:r>
            <w:proofErr w:type="gramStart"/>
            <w:r w:rsidRPr="00696E2D">
              <w:rPr>
                <w:rFonts w:ascii="Times New Roman" w:hAnsi="Times New Roman" w:cs="Times New Roman"/>
                <w:sz w:val="24"/>
                <w:szCs w:val="24"/>
              </w:rPr>
              <w:t>G.T.P</w:t>
            </w:r>
            <w:proofErr w:type="gramEnd"/>
            <w:r w:rsidRPr="00696E2D">
              <w:rPr>
                <w:rFonts w:ascii="Times New Roman" w:hAnsi="Times New Roman" w:cs="Times New Roman"/>
                <w:sz w:val="24"/>
                <w:szCs w:val="24"/>
              </w:rPr>
              <w:t xml:space="preserve">.) karşısında belirtilen madde isimleri 72.17 demir veya </w:t>
            </w:r>
            <w:proofErr w:type="spellStart"/>
            <w:r w:rsidRPr="00696E2D">
              <w:rPr>
                <w:rFonts w:ascii="Times New Roman" w:hAnsi="Times New Roman" w:cs="Times New Roman"/>
                <w:sz w:val="24"/>
                <w:szCs w:val="24"/>
              </w:rPr>
              <w:t>alaşımsız</w:t>
            </w:r>
            <w:proofErr w:type="spellEnd"/>
            <w:r w:rsidRPr="00696E2D">
              <w:rPr>
                <w:rFonts w:ascii="Times New Roman" w:hAnsi="Times New Roman" w:cs="Times New Roman"/>
                <w:sz w:val="24"/>
                <w:szCs w:val="24"/>
              </w:rPr>
              <w:t xml:space="preserve"> çelikten teller ve 7228.50 diğer çubuklar</w:t>
            </w:r>
            <w:r>
              <w:rPr>
                <w:rFonts w:ascii="Times New Roman" w:hAnsi="Times New Roman" w:cs="Times New Roman"/>
                <w:sz w:val="24"/>
                <w:szCs w:val="24"/>
              </w:rPr>
              <w:t xml:space="preserve"> </w:t>
            </w:r>
            <w:r w:rsidRPr="00696E2D">
              <w:rPr>
                <w:rFonts w:ascii="Times New Roman" w:hAnsi="Times New Roman" w:cs="Times New Roman"/>
                <w:sz w:val="24"/>
                <w:szCs w:val="24"/>
              </w:rPr>
              <w:t>(sadece soğuk olarak şekil verilmiş ve işlenmi</w:t>
            </w:r>
            <w:r>
              <w:rPr>
                <w:rFonts w:ascii="Times New Roman" w:hAnsi="Times New Roman" w:cs="Times New Roman"/>
                <w:sz w:val="24"/>
                <w:szCs w:val="24"/>
              </w:rPr>
              <w:t>ş) olarak değiştirilmesi</w:t>
            </w:r>
            <w:r w:rsidRPr="00696E2D">
              <w:rPr>
                <w:rFonts w:ascii="Times New Roman" w:hAnsi="Times New Roman" w:cs="Times New Roman"/>
                <w:sz w:val="24"/>
                <w:szCs w:val="24"/>
              </w:rPr>
              <w:t xml:space="preserve"> düzenlenmektedir.</w:t>
            </w:r>
          </w:p>
          <w:p w:rsidR="00920A20" w:rsidRPr="005077B7" w:rsidRDefault="00EB6A6D" w:rsidP="00B21189">
            <w:pPr>
              <w:jc w:val="center"/>
              <w:rPr>
                <w:rFonts w:ascii="Times New Roman" w:hAnsi="Times New Roman" w:cs="Times New Roman"/>
                <w:sz w:val="24"/>
                <w:szCs w:val="24"/>
              </w:rPr>
            </w:pPr>
            <w:hyperlink r:id="rId19" w:history="1">
              <w:r w:rsidR="00920A20" w:rsidRPr="009F7E06">
                <w:rPr>
                  <w:rStyle w:val="Kpr"/>
                  <w:rFonts w:ascii="Times New Roman" w:hAnsi="Times New Roman" w:cs="Times New Roman"/>
                  <w:sz w:val="24"/>
                  <w:szCs w:val="24"/>
                </w:rPr>
                <w:t>http://www.resmigazete.gov.tr/eskiler/2017/07/20170703-5.pdf</w:t>
              </w:r>
            </w:hyperlink>
            <w:r w:rsidR="00920A20">
              <w:rPr>
                <w:rFonts w:ascii="Times New Roman" w:hAnsi="Times New Roman" w:cs="Times New Roman"/>
                <w:sz w:val="24"/>
                <w:szCs w:val="24"/>
              </w:rPr>
              <w:t xml:space="preserve"> </w:t>
            </w:r>
          </w:p>
          <w:p w:rsidR="00920A20" w:rsidRPr="00FC17D7" w:rsidRDefault="00920A20" w:rsidP="00B21189">
            <w:pPr>
              <w:rPr>
                <w:rFonts w:ascii="Times New Roman" w:hAnsi="Times New Roman" w:cs="Times New Roman"/>
                <w:sz w:val="24"/>
                <w:szCs w:val="24"/>
              </w:rPr>
            </w:pPr>
            <w:r>
              <w:rPr>
                <w:rFonts w:ascii="Times New Roman" w:hAnsi="Times New Roman" w:cs="Times New Roman"/>
                <w:sz w:val="24"/>
                <w:szCs w:val="24"/>
              </w:rPr>
              <w:t xml:space="preserve">               </w:t>
            </w:r>
          </w:p>
          <w:p w:rsidR="00920A20" w:rsidRPr="00CE2084" w:rsidRDefault="00920A20" w:rsidP="00B21189">
            <w:pPr>
              <w:rPr>
                <w:rFonts w:ascii="Times New Roman" w:hAnsi="Times New Roman" w:cs="Times New Roman"/>
                <w:sz w:val="24"/>
                <w:szCs w:val="24"/>
              </w:rPr>
            </w:pPr>
          </w:p>
        </w:tc>
      </w:tr>
    </w:tbl>
    <w:p w:rsidR="00920A20" w:rsidRPr="00A35350" w:rsidRDefault="00920A20" w:rsidP="00920A20"/>
    <w:p w:rsidR="00920A20" w:rsidRPr="00A35350" w:rsidRDefault="00920A20" w:rsidP="00920A20">
      <w:pPr>
        <w:jc w:val="right"/>
      </w:pPr>
      <w:proofErr w:type="gramStart"/>
      <w:r>
        <w:t>..</w:t>
      </w:r>
      <w:proofErr w:type="gramEnd"/>
      <w:r>
        <w:t>/…</w:t>
      </w:r>
    </w:p>
    <w:p w:rsidR="00920A20" w:rsidRDefault="00920A20" w:rsidP="00920A20"/>
    <w:p w:rsidR="00920A20" w:rsidRDefault="00920A20" w:rsidP="00920A20"/>
    <w:p w:rsidR="00920A20" w:rsidRDefault="00920A20" w:rsidP="00920A20"/>
    <w:p w:rsidR="00982FFC" w:rsidRDefault="00982FFC" w:rsidP="00920A20"/>
    <w:p w:rsidR="00920A20" w:rsidRDefault="00920A20" w:rsidP="00920A20"/>
    <w:p w:rsidR="005B37A3" w:rsidRDefault="005B37A3" w:rsidP="00920A20"/>
    <w:p w:rsidR="000247D8" w:rsidRDefault="000247D8" w:rsidP="00920A20"/>
    <w:p w:rsidR="000247D8" w:rsidRDefault="000247D8" w:rsidP="00920A20"/>
    <w:p w:rsidR="005B37A3" w:rsidRDefault="005B37A3" w:rsidP="00920A20"/>
    <w:tbl>
      <w:tblPr>
        <w:tblpPr w:leftFromText="141" w:rightFromText="141" w:bottomFromText="200" w:vertAnchor="text" w:horzAnchor="margin" w:tblpX="354" w:tblpY="374"/>
        <w:tblW w:w="8575"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20A20" w:rsidRPr="004F1D55" w:rsidTr="00B21189">
        <w:trPr>
          <w:trHeight w:val="932"/>
        </w:trPr>
        <w:tc>
          <w:tcPr>
            <w:tcW w:w="8575"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sz w:val="24"/>
                <w:szCs w:val="24"/>
              </w:rPr>
            </w:pPr>
            <w:r w:rsidRPr="004F1D55">
              <w:rPr>
                <w:rFonts w:ascii="Times New Roman" w:hAnsi="Times New Roman" w:cs="Times New Roman"/>
                <w:b/>
                <w:sz w:val="24"/>
                <w:szCs w:val="24"/>
                <w:u w:val="single"/>
              </w:rPr>
              <w:lastRenderedPageBreak/>
              <w:t>Mevzuat:</w:t>
            </w:r>
            <w:r w:rsidRPr="004F1D55">
              <w:rPr>
                <w:rFonts w:ascii="Times New Roman" w:hAnsi="Times New Roman" w:cs="Times New Roman"/>
                <w:sz w:val="24"/>
                <w:szCs w:val="24"/>
              </w:rPr>
              <w:t xml:space="preserve">  </w:t>
            </w:r>
          </w:p>
          <w:p w:rsidR="00920A20" w:rsidRPr="004F1D55" w:rsidRDefault="00920A20" w:rsidP="00B21189">
            <w:pPr>
              <w:rPr>
                <w:rFonts w:ascii="Times New Roman" w:hAnsi="Times New Roman" w:cs="Times New Roman"/>
                <w:sz w:val="24"/>
                <w:szCs w:val="24"/>
              </w:rPr>
            </w:pPr>
            <w:r w:rsidRPr="00026D39">
              <w:rPr>
                <w:rFonts w:ascii="Times New Roman" w:hAnsi="Times New Roman" w:cs="Times New Roman"/>
                <w:sz w:val="24"/>
                <w:szCs w:val="24"/>
              </w:rPr>
              <w:t>İthalat Rejimi Kararına Ek Kararda Değişiklik Yapılmasına Dair Karar</w:t>
            </w:r>
          </w:p>
        </w:tc>
      </w:tr>
      <w:tr w:rsidR="00920A20" w:rsidRPr="004F1D55" w:rsidTr="00B21189">
        <w:trPr>
          <w:trHeight w:val="133"/>
        </w:trPr>
        <w:tc>
          <w:tcPr>
            <w:tcW w:w="8575" w:type="dxa"/>
            <w:tcBorders>
              <w:top w:val="double" w:sz="4" w:space="0" w:color="auto"/>
              <w:left w:val="threeDEmboss" w:sz="24" w:space="0" w:color="auto"/>
              <w:bottom w:val="nil"/>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b/>
                <w:sz w:val="24"/>
                <w:szCs w:val="24"/>
                <w:u w:val="single"/>
              </w:rPr>
            </w:pPr>
            <w:r w:rsidRPr="004F1D55">
              <w:rPr>
                <w:rFonts w:ascii="Times New Roman" w:hAnsi="Times New Roman" w:cs="Times New Roman"/>
                <w:b/>
                <w:sz w:val="24"/>
                <w:szCs w:val="24"/>
                <w:u w:val="single"/>
              </w:rPr>
              <w:t>Resmi Gazete tarihi ve sayısı:</w:t>
            </w:r>
          </w:p>
          <w:p w:rsidR="00920A20" w:rsidRPr="004F1D55" w:rsidRDefault="00920A20" w:rsidP="00B21189">
            <w:pPr>
              <w:rPr>
                <w:rFonts w:ascii="Times New Roman" w:hAnsi="Times New Roman" w:cs="Times New Roman"/>
                <w:sz w:val="24"/>
                <w:szCs w:val="24"/>
              </w:rPr>
            </w:pPr>
            <w:r>
              <w:rPr>
                <w:rFonts w:ascii="Times New Roman" w:hAnsi="Times New Roman" w:cs="Times New Roman"/>
                <w:sz w:val="24"/>
                <w:szCs w:val="24"/>
              </w:rPr>
              <w:t>3 Temmuz 2017 Tarihli ve 30113</w:t>
            </w:r>
            <w:r w:rsidRPr="004F1D55">
              <w:rPr>
                <w:rFonts w:ascii="Times New Roman" w:hAnsi="Times New Roman" w:cs="Times New Roman"/>
                <w:sz w:val="24"/>
                <w:szCs w:val="24"/>
              </w:rPr>
              <w:t xml:space="preserve"> Sayılı Resmî Gazete</w:t>
            </w:r>
          </w:p>
          <w:p w:rsidR="00920A20" w:rsidRPr="004F1D55" w:rsidRDefault="00EB6A6D" w:rsidP="00B21189">
            <w:pPr>
              <w:rPr>
                <w:rFonts w:ascii="Times New Roman" w:hAnsi="Times New Roman" w:cs="Times New Roman"/>
                <w:sz w:val="24"/>
                <w:szCs w:val="24"/>
              </w:rPr>
            </w:pPr>
            <w:hyperlink r:id="rId20" w:history="1">
              <w:r w:rsidR="00920A20" w:rsidRPr="00D25CC8">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tc>
      </w:tr>
      <w:tr w:rsidR="00920A20" w:rsidRPr="004F1D55" w:rsidTr="00B21189">
        <w:trPr>
          <w:trHeight w:val="236"/>
        </w:trPr>
        <w:tc>
          <w:tcPr>
            <w:tcW w:w="8575" w:type="dxa"/>
            <w:tcBorders>
              <w:top w:val="nil"/>
              <w:left w:val="threeDEmboss" w:sz="24" w:space="0" w:color="auto"/>
              <w:bottom w:val="double" w:sz="4" w:space="0" w:color="auto"/>
              <w:right w:val="threeDEmboss" w:sz="24" w:space="0" w:color="auto"/>
            </w:tcBorders>
            <w:shd w:val="clear" w:color="auto" w:fill="FFFFFF" w:themeFill="background1"/>
          </w:tcPr>
          <w:p w:rsidR="00920A20" w:rsidRPr="004F1D55" w:rsidRDefault="00920A20" w:rsidP="00B21189">
            <w:pPr>
              <w:rPr>
                <w:rFonts w:ascii="Times New Roman" w:hAnsi="Times New Roman" w:cs="Times New Roman"/>
                <w:sz w:val="24"/>
                <w:szCs w:val="24"/>
              </w:rPr>
            </w:pPr>
          </w:p>
        </w:tc>
      </w:tr>
      <w:tr w:rsidR="00920A20" w:rsidRPr="004F1D55" w:rsidTr="00B21189">
        <w:trPr>
          <w:trHeight w:val="2541"/>
        </w:trPr>
        <w:tc>
          <w:tcPr>
            <w:tcW w:w="8575"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sz w:val="24"/>
                <w:szCs w:val="24"/>
              </w:rPr>
            </w:pPr>
            <w:r w:rsidRPr="004F1D55">
              <w:rPr>
                <w:rFonts w:ascii="Times New Roman" w:hAnsi="Times New Roman" w:cs="Times New Roman"/>
                <w:b/>
                <w:sz w:val="24"/>
                <w:szCs w:val="24"/>
                <w:u w:val="single"/>
              </w:rPr>
              <w:t>Özet:</w:t>
            </w:r>
            <w:r w:rsidRPr="004F1D55">
              <w:rPr>
                <w:rFonts w:ascii="Times New Roman" w:hAnsi="Times New Roman" w:cs="Times New Roman"/>
                <w:b/>
                <w:sz w:val="24"/>
                <w:szCs w:val="24"/>
              </w:rPr>
              <w:t xml:space="preserve"> </w:t>
            </w:r>
            <w:r w:rsidRPr="004F1D55">
              <w:rPr>
                <w:rFonts w:ascii="Times New Roman" w:hAnsi="Times New Roman" w:cs="Times New Roman"/>
                <w:sz w:val="24"/>
                <w:szCs w:val="24"/>
              </w:rPr>
              <w:t xml:space="preserve"> </w:t>
            </w:r>
          </w:p>
          <w:p w:rsidR="00920A20" w:rsidRPr="004F1D55" w:rsidRDefault="00920A20" w:rsidP="00B21189">
            <w:pPr>
              <w:jc w:val="both"/>
              <w:rPr>
                <w:rFonts w:ascii="Times New Roman" w:hAnsi="Times New Roman" w:cs="Times New Roman"/>
                <w:sz w:val="24"/>
                <w:szCs w:val="24"/>
              </w:rPr>
            </w:pPr>
            <w:r w:rsidRPr="004F1D55">
              <w:rPr>
                <w:rFonts w:ascii="Times New Roman" w:hAnsi="Times New Roman" w:cs="Times New Roman"/>
                <w:sz w:val="24"/>
                <w:szCs w:val="24"/>
              </w:rPr>
              <w:t xml:space="preserve">Bu </w:t>
            </w:r>
            <w:r>
              <w:rPr>
                <w:rFonts w:ascii="Times New Roman" w:hAnsi="Times New Roman" w:cs="Times New Roman"/>
                <w:sz w:val="24"/>
                <w:szCs w:val="24"/>
              </w:rPr>
              <w:t xml:space="preserve">karar </w:t>
            </w:r>
            <w:r w:rsidRPr="004F1D55">
              <w:rPr>
                <w:rFonts w:ascii="Times New Roman" w:hAnsi="Times New Roman" w:cs="Times New Roman"/>
                <w:sz w:val="24"/>
                <w:szCs w:val="24"/>
              </w:rPr>
              <w:t>ile</w:t>
            </w:r>
            <w:r>
              <w:rPr>
                <w:rFonts w:ascii="Times New Roman" w:hAnsi="Times New Roman" w:cs="Times New Roman"/>
                <w:sz w:val="24"/>
                <w:szCs w:val="24"/>
              </w:rPr>
              <w:t xml:space="preserve"> İthalat Rejimi Kararına Ek Karara ekli tabloda yer alan ve gümrük tarife pozisyonu (</w:t>
            </w:r>
            <w:proofErr w:type="gramStart"/>
            <w:r>
              <w:rPr>
                <w:rFonts w:ascii="Times New Roman" w:hAnsi="Times New Roman" w:cs="Times New Roman"/>
                <w:sz w:val="24"/>
                <w:szCs w:val="24"/>
              </w:rPr>
              <w:t>G.T.P</w:t>
            </w:r>
            <w:proofErr w:type="gramEnd"/>
            <w:r>
              <w:rPr>
                <w:rFonts w:ascii="Times New Roman" w:hAnsi="Times New Roman" w:cs="Times New Roman"/>
                <w:sz w:val="24"/>
                <w:szCs w:val="24"/>
              </w:rPr>
              <w:t>.) 6601.99 olarak belirtilen ilave gümrük vergisi oranının değiştirilmesi</w:t>
            </w:r>
            <w:r w:rsidRPr="004F1D55">
              <w:rPr>
                <w:rFonts w:ascii="Times New Roman" w:hAnsi="Times New Roman" w:cs="Times New Roman"/>
                <w:sz w:val="24"/>
                <w:szCs w:val="24"/>
              </w:rPr>
              <w:t xml:space="preserve"> düzenlenmektedir.</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Ayrıca, aynı kararın geçici 1 inci maddesi ‘’Bu kararın yayını tarihinden önce Türkiye’ye sevk edilmek üzere bir taşıma belgesi düzenlenerek yüklemesi yapılmış olan eşyanın ithalatına ilişkin gümrük beyannamesinin bu kararın yayımı tarihinden itibaren en geç 45 gün içerisinde tescil edilmiş veya gümrük mevzuatı çerçevesinde özet beyanın verilmiş olması halinde, ilave gümrük vergisinin tahsilinde bu karar hükümleri uygulanmaz.’’ olarak değiştirilmesi düzenlenmektedir. </w:t>
            </w:r>
            <w:proofErr w:type="gramEnd"/>
            <w:r>
              <w:rPr>
                <w:rFonts w:ascii="Times New Roman" w:hAnsi="Times New Roman" w:cs="Times New Roman"/>
                <w:sz w:val="24"/>
                <w:szCs w:val="24"/>
              </w:rPr>
              <w:t xml:space="preserve">Bu kararın yayını tarihinden itibaren 1 ay içerisinde başvurulması kaydıyla geçici 1 inci maddede yapılan değişiklik kapsamına giren eşyaya ilişkin olarak tahsil edilmiş ilave gümrük vergileri ve bu vergilerden kaynaklanan vergi, resim, harç gümrük vergilerinin iadesine ilişkin usul ve esaslar çerçevesinde yükümlüsüne iade olunur hükmünün eklenmesi düzenlenmektedir.  </w:t>
            </w:r>
          </w:p>
          <w:p w:rsidR="00920A20" w:rsidRPr="004F1D55" w:rsidRDefault="00EB6A6D" w:rsidP="00B21189">
            <w:pPr>
              <w:jc w:val="center"/>
              <w:rPr>
                <w:rFonts w:ascii="Times New Roman" w:hAnsi="Times New Roman" w:cs="Times New Roman"/>
                <w:sz w:val="24"/>
                <w:szCs w:val="24"/>
              </w:rPr>
            </w:pPr>
            <w:hyperlink r:id="rId21" w:history="1">
              <w:r w:rsidR="00920A20" w:rsidRPr="00D25CC8">
                <w:rPr>
                  <w:rStyle w:val="Kpr"/>
                  <w:rFonts w:ascii="Times New Roman" w:hAnsi="Times New Roman" w:cs="Times New Roman"/>
                  <w:sz w:val="24"/>
                  <w:szCs w:val="24"/>
                </w:rPr>
                <w:t>http://www.resmigazete.gov.tr/eskiler/2017/07/20170703-6.pdf</w:t>
              </w:r>
            </w:hyperlink>
          </w:p>
          <w:p w:rsidR="00920A20" w:rsidRPr="004F1D55" w:rsidRDefault="00920A20" w:rsidP="00B21189">
            <w:pPr>
              <w:rPr>
                <w:rFonts w:ascii="Times New Roman" w:hAnsi="Times New Roman" w:cs="Times New Roman"/>
                <w:sz w:val="24"/>
                <w:szCs w:val="24"/>
              </w:rPr>
            </w:pPr>
          </w:p>
        </w:tc>
      </w:tr>
    </w:tbl>
    <w:p w:rsidR="00920A20" w:rsidRDefault="00920A20" w:rsidP="00920A20">
      <w:pPr>
        <w:tabs>
          <w:tab w:val="left" w:pos="4995"/>
        </w:tabs>
        <w:jc w:val="right"/>
      </w:pPr>
    </w:p>
    <w:p w:rsidR="00920A20" w:rsidRDefault="00920A20" w:rsidP="00920A20">
      <w:pPr>
        <w:tabs>
          <w:tab w:val="left" w:pos="4995"/>
        </w:tabs>
        <w:jc w:val="right"/>
      </w:pPr>
      <w:proofErr w:type="gramStart"/>
      <w:r w:rsidRPr="00696E2D">
        <w:t>..</w:t>
      </w:r>
      <w:proofErr w:type="gramEnd"/>
      <w:r w:rsidRPr="00696E2D">
        <w:t>/…</w:t>
      </w: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0247D8" w:rsidRDefault="000247D8" w:rsidP="00920A20">
      <w:pPr>
        <w:tabs>
          <w:tab w:val="left" w:pos="4995"/>
        </w:tabs>
        <w:jc w:val="right"/>
      </w:pPr>
    </w:p>
    <w:p w:rsidR="00920A20" w:rsidRDefault="00920A20" w:rsidP="00920A20">
      <w:pPr>
        <w:tabs>
          <w:tab w:val="left" w:pos="4995"/>
        </w:tabs>
        <w:jc w:val="right"/>
      </w:pP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20A20" w:rsidRPr="004F1D55" w:rsidTr="00B21189">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sz w:val="24"/>
                <w:szCs w:val="24"/>
              </w:rPr>
            </w:pPr>
            <w:r w:rsidRPr="004F1D55">
              <w:rPr>
                <w:rFonts w:ascii="Times New Roman" w:hAnsi="Times New Roman" w:cs="Times New Roman"/>
                <w:b/>
                <w:sz w:val="24"/>
                <w:szCs w:val="24"/>
                <w:u w:val="single"/>
              </w:rPr>
              <w:lastRenderedPageBreak/>
              <w:t>Mevzuat:</w:t>
            </w:r>
            <w:r w:rsidRPr="004F1D55">
              <w:rPr>
                <w:rFonts w:ascii="Times New Roman" w:hAnsi="Times New Roman" w:cs="Times New Roman"/>
                <w:sz w:val="24"/>
                <w:szCs w:val="24"/>
              </w:rPr>
              <w:t xml:space="preserve">  </w:t>
            </w:r>
          </w:p>
          <w:p w:rsidR="00920A20" w:rsidRPr="004F1D55" w:rsidRDefault="00920A20" w:rsidP="00B21189">
            <w:pPr>
              <w:rPr>
                <w:rFonts w:ascii="Times New Roman" w:hAnsi="Times New Roman" w:cs="Times New Roman"/>
                <w:sz w:val="24"/>
                <w:szCs w:val="24"/>
              </w:rPr>
            </w:pPr>
            <w:r w:rsidRPr="00225809">
              <w:rPr>
                <w:rFonts w:ascii="Times New Roman" w:hAnsi="Times New Roman" w:cs="Times New Roman"/>
                <w:sz w:val="24"/>
                <w:szCs w:val="24"/>
              </w:rPr>
              <w:t>Planlı Alanlar İmar Yönetmeliği</w:t>
            </w:r>
          </w:p>
        </w:tc>
      </w:tr>
      <w:tr w:rsidR="00920A20" w:rsidRPr="004F1D55" w:rsidTr="00B21189">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b/>
                <w:sz w:val="24"/>
                <w:szCs w:val="24"/>
                <w:u w:val="single"/>
              </w:rPr>
            </w:pPr>
            <w:r w:rsidRPr="004F1D55">
              <w:rPr>
                <w:rFonts w:ascii="Times New Roman" w:hAnsi="Times New Roman" w:cs="Times New Roman"/>
                <w:b/>
                <w:sz w:val="24"/>
                <w:szCs w:val="24"/>
                <w:u w:val="single"/>
              </w:rPr>
              <w:t>Resmi Gazete tarihi ve sayısı:</w:t>
            </w:r>
          </w:p>
          <w:p w:rsidR="00920A20" w:rsidRPr="004F1D55" w:rsidRDefault="00920A20" w:rsidP="00B21189">
            <w:pPr>
              <w:rPr>
                <w:rFonts w:ascii="Times New Roman" w:hAnsi="Times New Roman" w:cs="Times New Roman"/>
                <w:sz w:val="24"/>
                <w:szCs w:val="24"/>
              </w:rPr>
            </w:pPr>
            <w:r>
              <w:rPr>
                <w:rFonts w:ascii="Times New Roman" w:hAnsi="Times New Roman" w:cs="Times New Roman"/>
                <w:sz w:val="24"/>
                <w:szCs w:val="24"/>
              </w:rPr>
              <w:t>3 Temmuz 2017 Tarihli ve 30113</w:t>
            </w:r>
            <w:r w:rsidRPr="004F1D55">
              <w:rPr>
                <w:rFonts w:ascii="Times New Roman" w:hAnsi="Times New Roman" w:cs="Times New Roman"/>
                <w:sz w:val="24"/>
                <w:szCs w:val="24"/>
              </w:rPr>
              <w:t xml:space="preserve"> Sayılı Resmî Gazete</w:t>
            </w:r>
          </w:p>
          <w:p w:rsidR="00920A20" w:rsidRPr="004F1D55" w:rsidRDefault="00EB6A6D" w:rsidP="00B21189">
            <w:pPr>
              <w:rPr>
                <w:rFonts w:ascii="Times New Roman" w:hAnsi="Times New Roman" w:cs="Times New Roman"/>
                <w:sz w:val="24"/>
                <w:szCs w:val="24"/>
              </w:rPr>
            </w:pPr>
            <w:hyperlink r:id="rId22" w:history="1">
              <w:r w:rsidR="00920A20" w:rsidRPr="00D25CC8">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tc>
      </w:tr>
      <w:tr w:rsidR="00920A20" w:rsidRPr="004F1D55" w:rsidTr="00B21189">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920A20" w:rsidRPr="004F1D55" w:rsidRDefault="00920A20" w:rsidP="00B21189">
            <w:pPr>
              <w:rPr>
                <w:rFonts w:ascii="Times New Roman" w:hAnsi="Times New Roman" w:cs="Times New Roman"/>
                <w:sz w:val="24"/>
                <w:szCs w:val="24"/>
              </w:rPr>
            </w:pPr>
          </w:p>
        </w:tc>
      </w:tr>
      <w:tr w:rsidR="00920A20" w:rsidRPr="004F1D55" w:rsidTr="00B21189">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sz w:val="24"/>
                <w:szCs w:val="24"/>
              </w:rPr>
            </w:pPr>
            <w:r w:rsidRPr="004F1D55">
              <w:rPr>
                <w:rFonts w:ascii="Times New Roman" w:hAnsi="Times New Roman" w:cs="Times New Roman"/>
                <w:b/>
                <w:sz w:val="24"/>
                <w:szCs w:val="24"/>
                <w:u w:val="single"/>
              </w:rPr>
              <w:t>Özet:</w:t>
            </w:r>
            <w:r w:rsidRPr="004F1D55">
              <w:rPr>
                <w:rFonts w:ascii="Times New Roman" w:hAnsi="Times New Roman" w:cs="Times New Roman"/>
                <w:b/>
                <w:sz w:val="24"/>
                <w:szCs w:val="24"/>
              </w:rPr>
              <w:t xml:space="preserve"> </w:t>
            </w:r>
            <w:r w:rsidRPr="004F1D55">
              <w:rPr>
                <w:rFonts w:ascii="Times New Roman" w:hAnsi="Times New Roman" w:cs="Times New Roman"/>
                <w:sz w:val="24"/>
                <w:szCs w:val="24"/>
              </w:rPr>
              <w:t xml:space="preserve"> </w:t>
            </w:r>
          </w:p>
          <w:p w:rsidR="00920A20" w:rsidRDefault="00920A20" w:rsidP="00B21189">
            <w:pPr>
              <w:jc w:val="both"/>
              <w:rPr>
                <w:rFonts w:ascii="Times New Roman" w:hAnsi="Times New Roman" w:cs="Times New Roman"/>
                <w:sz w:val="24"/>
                <w:szCs w:val="24"/>
              </w:rPr>
            </w:pPr>
            <w:r>
              <w:rPr>
                <w:rFonts w:ascii="Times New Roman" w:hAnsi="Times New Roman" w:cs="Times New Roman"/>
                <w:sz w:val="24"/>
                <w:szCs w:val="24"/>
              </w:rPr>
              <w:t xml:space="preserve">Bu Yönetmeliğin amacı; plan, fen, sağlık ve sürdürülebilir çevre şartlarına uygun yapı ve yapılaşma </w:t>
            </w:r>
            <w:r w:rsidRPr="004F1D55">
              <w:rPr>
                <w:rFonts w:ascii="Times New Roman" w:hAnsi="Times New Roman" w:cs="Times New Roman"/>
                <w:sz w:val="24"/>
                <w:szCs w:val="24"/>
              </w:rPr>
              <w:t>ile</w:t>
            </w:r>
            <w:r>
              <w:rPr>
                <w:rFonts w:ascii="Times New Roman" w:hAnsi="Times New Roman" w:cs="Times New Roman"/>
                <w:sz w:val="24"/>
                <w:szCs w:val="24"/>
              </w:rPr>
              <w:t xml:space="preserve"> projelendirmeye ve denetime ilişkin usul ve esasları belirlemektir. Bu Yönetmelik, uygulama imar planı bulunan alanları kapsamaktadır. Yönetmelik kapsamında, genel ilkeler, arsalara ilişkin hükümler, yapılaşmaya ilişkin hükümler, yapılara ilişkin hükümler, projeler ve yapı izin belgeleri, denetime dair hükümler</w:t>
            </w:r>
            <w:r w:rsidRPr="004F1D55">
              <w:rPr>
                <w:rFonts w:ascii="Times New Roman" w:hAnsi="Times New Roman" w:cs="Times New Roman"/>
                <w:sz w:val="24"/>
                <w:szCs w:val="24"/>
              </w:rPr>
              <w:t xml:space="preserve"> düzenlenmektedir.</w:t>
            </w:r>
          </w:p>
          <w:p w:rsidR="00920A20" w:rsidRPr="004F1D55" w:rsidRDefault="00EB6A6D" w:rsidP="00B21189">
            <w:pPr>
              <w:jc w:val="center"/>
              <w:rPr>
                <w:rFonts w:ascii="Times New Roman" w:hAnsi="Times New Roman" w:cs="Times New Roman"/>
                <w:sz w:val="24"/>
                <w:szCs w:val="24"/>
              </w:rPr>
            </w:pPr>
            <w:hyperlink r:id="rId23" w:history="1">
              <w:r w:rsidR="00920A20" w:rsidRPr="00D25CC8">
                <w:rPr>
                  <w:rStyle w:val="Kpr"/>
                  <w:rFonts w:ascii="Times New Roman" w:hAnsi="Times New Roman" w:cs="Times New Roman"/>
                  <w:sz w:val="24"/>
                  <w:szCs w:val="24"/>
                </w:rPr>
                <w:t>http://www.resmigazete.gov.tr/eskiler/2017/07/20170703-8.pdf</w:t>
              </w:r>
            </w:hyperlink>
            <w:r w:rsidR="00920A20">
              <w:rPr>
                <w:rFonts w:ascii="Times New Roman" w:hAnsi="Times New Roman" w:cs="Times New Roman"/>
                <w:sz w:val="24"/>
                <w:szCs w:val="24"/>
              </w:rPr>
              <w:t xml:space="preserve"> </w:t>
            </w:r>
          </w:p>
          <w:p w:rsidR="00920A20" w:rsidRPr="004F1D55" w:rsidRDefault="00920A20" w:rsidP="00B21189">
            <w:pPr>
              <w:jc w:val="both"/>
              <w:rPr>
                <w:rFonts w:ascii="Times New Roman" w:hAnsi="Times New Roman" w:cs="Times New Roman"/>
                <w:sz w:val="24"/>
                <w:szCs w:val="24"/>
              </w:rPr>
            </w:pPr>
            <w:r w:rsidRPr="004F1D55">
              <w:rPr>
                <w:rFonts w:ascii="Times New Roman" w:hAnsi="Times New Roman" w:cs="Times New Roman"/>
                <w:sz w:val="24"/>
                <w:szCs w:val="24"/>
              </w:rPr>
              <w:t xml:space="preserve">            </w:t>
            </w:r>
          </w:p>
        </w:tc>
      </w:tr>
    </w:tbl>
    <w:p w:rsidR="00920A20" w:rsidRDefault="00920A20" w:rsidP="00920A20">
      <w:pPr>
        <w:tabs>
          <w:tab w:val="left" w:pos="4995"/>
        </w:tabs>
      </w:pPr>
    </w:p>
    <w:p w:rsidR="00920A20" w:rsidRDefault="00920A20" w:rsidP="00920A20">
      <w:pPr>
        <w:tabs>
          <w:tab w:val="left" w:pos="4995"/>
        </w:tabs>
        <w:jc w:val="right"/>
      </w:pPr>
      <w:proofErr w:type="gramStart"/>
      <w:r w:rsidRPr="00696E2D">
        <w:t>..</w:t>
      </w:r>
      <w:proofErr w:type="gramEnd"/>
      <w:r w:rsidRPr="00696E2D">
        <w:t xml:space="preserve">/…     </w:t>
      </w: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p w:rsidR="00920A20" w:rsidRDefault="00920A20" w:rsidP="00920A20">
      <w:pPr>
        <w:tabs>
          <w:tab w:val="left" w:pos="4995"/>
        </w:tabs>
        <w:jc w:val="right"/>
      </w:pPr>
    </w:p>
    <w:tbl>
      <w:tblPr>
        <w:tblpPr w:leftFromText="141" w:rightFromText="141" w:bottomFromText="200" w:vertAnchor="text" w:horzAnchor="margin" w:tblpXSpec="center" w:tblpY="329"/>
        <w:tblW w:w="850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4A0" w:firstRow="1" w:lastRow="0" w:firstColumn="1" w:lastColumn="0" w:noHBand="0" w:noVBand="1"/>
      </w:tblPr>
      <w:tblGrid>
        <w:gridCol w:w="8952"/>
      </w:tblGrid>
      <w:tr w:rsidR="00920A20" w:rsidRPr="004F1D55" w:rsidTr="00B21189">
        <w:trPr>
          <w:trHeight w:val="932"/>
        </w:trPr>
        <w:tc>
          <w:tcPr>
            <w:tcW w:w="8506" w:type="dxa"/>
            <w:tcBorders>
              <w:top w:val="threeDEmboss" w:sz="24" w:space="0" w:color="auto"/>
              <w:left w:val="threeDEmboss" w:sz="24" w:space="0" w:color="auto"/>
              <w:bottom w:val="double" w:sz="4" w:space="0" w:color="auto"/>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sz w:val="24"/>
                <w:szCs w:val="24"/>
              </w:rPr>
            </w:pPr>
            <w:r w:rsidRPr="004F1D55">
              <w:rPr>
                <w:rFonts w:ascii="Times New Roman" w:hAnsi="Times New Roman" w:cs="Times New Roman"/>
                <w:b/>
                <w:sz w:val="24"/>
                <w:szCs w:val="24"/>
                <w:u w:val="single"/>
              </w:rPr>
              <w:lastRenderedPageBreak/>
              <w:t>Mevzuat:</w:t>
            </w:r>
            <w:r w:rsidRPr="004F1D55">
              <w:rPr>
                <w:rFonts w:ascii="Times New Roman" w:hAnsi="Times New Roman" w:cs="Times New Roman"/>
                <w:sz w:val="24"/>
                <w:szCs w:val="24"/>
              </w:rPr>
              <w:t xml:space="preserve">  </w:t>
            </w:r>
          </w:p>
          <w:p w:rsidR="00920A20" w:rsidRPr="004F1D55" w:rsidRDefault="00920A20" w:rsidP="00B21189">
            <w:pPr>
              <w:rPr>
                <w:rFonts w:ascii="Times New Roman" w:hAnsi="Times New Roman" w:cs="Times New Roman"/>
                <w:sz w:val="24"/>
                <w:szCs w:val="24"/>
              </w:rPr>
            </w:pPr>
            <w:r w:rsidRPr="0055518A">
              <w:rPr>
                <w:rFonts w:ascii="Times New Roman" w:hAnsi="Times New Roman" w:cs="Times New Roman"/>
                <w:sz w:val="24"/>
                <w:szCs w:val="24"/>
              </w:rPr>
              <w:t>6446 Sayılı Elektrik Piyasası Kanununun Geçici 8 inci Maddesine İlişkin Uygulama Yönetmeliği</w:t>
            </w:r>
          </w:p>
        </w:tc>
      </w:tr>
      <w:tr w:rsidR="00920A20" w:rsidRPr="004F1D55" w:rsidTr="00B21189">
        <w:trPr>
          <w:trHeight w:val="133"/>
        </w:trPr>
        <w:tc>
          <w:tcPr>
            <w:tcW w:w="8506" w:type="dxa"/>
            <w:tcBorders>
              <w:top w:val="double" w:sz="4" w:space="0" w:color="auto"/>
              <w:left w:val="threeDEmboss" w:sz="24" w:space="0" w:color="auto"/>
              <w:bottom w:val="nil"/>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b/>
                <w:sz w:val="24"/>
                <w:szCs w:val="24"/>
                <w:u w:val="single"/>
              </w:rPr>
            </w:pPr>
            <w:r w:rsidRPr="004F1D55">
              <w:rPr>
                <w:rFonts w:ascii="Times New Roman" w:hAnsi="Times New Roman" w:cs="Times New Roman"/>
                <w:b/>
                <w:sz w:val="24"/>
                <w:szCs w:val="24"/>
                <w:u w:val="single"/>
              </w:rPr>
              <w:t>Resmi Gazete tarihi ve sayısı:</w:t>
            </w:r>
          </w:p>
          <w:p w:rsidR="00920A20" w:rsidRDefault="00920A20" w:rsidP="00B21189">
            <w:pPr>
              <w:rPr>
                <w:rFonts w:ascii="Times New Roman" w:hAnsi="Times New Roman" w:cs="Times New Roman"/>
                <w:sz w:val="24"/>
                <w:szCs w:val="24"/>
              </w:rPr>
            </w:pPr>
            <w:r>
              <w:rPr>
                <w:rFonts w:ascii="Times New Roman" w:hAnsi="Times New Roman" w:cs="Times New Roman"/>
                <w:sz w:val="24"/>
                <w:szCs w:val="24"/>
              </w:rPr>
              <w:t>3 Temmuz 2017 Tarihli ve 30113</w:t>
            </w:r>
            <w:r w:rsidRPr="004F1D55">
              <w:rPr>
                <w:rFonts w:ascii="Times New Roman" w:hAnsi="Times New Roman" w:cs="Times New Roman"/>
                <w:sz w:val="24"/>
                <w:szCs w:val="24"/>
              </w:rPr>
              <w:t xml:space="preserve"> Sayılı Resmî Gazete</w:t>
            </w:r>
          </w:p>
          <w:p w:rsidR="00920A20" w:rsidRPr="004F1D55" w:rsidRDefault="00EB6A6D" w:rsidP="00B21189">
            <w:pPr>
              <w:rPr>
                <w:rFonts w:ascii="Times New Roman" w:hAnsi="Times New Roman" w:cs="Times New Roman"/>
                <w:sz w:val="24"/>
                <w:szCs w:val="24"/>
              </w:rPr>
            </w:pPr>
            <w:hyperlink r:id="rId24" w:history="1">
              <w:r w:rsidR="00920A20" w:rsidRPr="00D25CC8">
                <w:rPr>
                  <w:rStyle w:val="Kpr"/>
                  <w:rFonts w:ascii="Times New Roman" w:hAnsi="Times New Roman" w:cs="Times New Roman"/>
                  <w:sz w:val="24"/>
                  <w:szCs w:val="24"/>
                </w:rPr>
                <w:t>http://www.resmigazete.gov.tr/main.aspx?home=http://www.resmigazete.gov.tr/eskiler/2017/07/20170703.htm&amp;main=http://www.resmigazete.gov.tr/eskiler/2017/07/20170703.htm</w:t>
              </w:r>
            </w:hyperlink>
          </w:p>
        </w:tc>
      </w:tr>
      <w:tr w:rsidR="00920A20" w:rsidRPr="004F1D55" w:rsidTr="00B21189">
        <w:trPr>
          <w:trHeight w:val="236"/>
        </w:trPr>
        <w:tc>
          <w:tcPr>
            <w:tcW w:w="8506" w:type="dxa"/>
            <w:tcBorders>
              <w:top w:val="nil"/>
              <w:left w:val="threeDEmboss" w:sz="24" w:space="0" w:color="auto"/>
              <w:bottom w:val="double" w:sz="4" w:space="0" w:color="auto"/>
              <w:right w:val="threeDEmboss" w:sz="24" w:space="0" w:color="auto"/>
            </w:tcBorders>
            <w:shd w:val="clear" w:color="auto" w:fill="FFFFFF" w:themeFill="background1"/>
          </w:tcPr>
          <w:p w:rsidR="00920A20" w:rsidRPr="004F1D55" w:rsidRDefault="00920A20" w:rsidP="00B21189">
            <w:pPr>
              <w:rPr>
                <w:rFonts w:ascii="Times New Roman" w:hAnsi="Times New Roman" w:cs="Times New Roman"/>
                <w:sz w:val="24"/>
                <w:szCs w:val="24"/>
              </w:rPr>
            </w:pPr>
          </w:p>
        </w:tc>
      </w:tr>
      <w:tr w:rsidR="00920A20" w:rsidRPr="004F1D55" w:rsidTr="00B21189">
        <w:trPr>
          <w:trHeight w:val="2541"/>
        </w:trPr>
        <w:tc>
          <w:tcPr>
            <w:tcW w:w="8506" w:type="dxa"/>
            <w:tcBorders>
              <w:top w:val="double" w:sz="4" w:space="0" w:color="auto"/>
              <w:left w:val="threeDEmboss" w:sz="24" w:space="0" w:color="auto"/>
              <w:bottom w:val="threeDEmboss" w:sz="24" w:space="0" w:color="auto"/>
              <w:right w:val="threeDEmboss" w:sz="24" w:space="0" w:color="auto"/>
            </w:tcBorders>
            <w:shd w:val="clear" w:color="auto" w:fill="FFFFFF" w:themeFill="background1"/>
            <w:hideMark/>
          </w:tcPr>
          <w:p w:rsidR="00920A20" w:rsidRPr="004F1D55" w:rsidRDefault="00920A20" w:rsidP="00B21189">
            <w:pPr>
              <w:rPr>
                <w:rFonts w:ascii="Times New Roman" w:hAnsi="Times New Roman" w:cs="Times New Roman"/>
                <w:sz w:val="24"/>
                <w:szCs w:val="24"/>
              </w:rPr>
            </w:pPr>
            <w:r w:rsidRPr="004F1D55">
              <w:rPr>
                <w:rFonts w:ascii="Times New Roman" w:hAnsi="Times New Roman" w:cs="Times New Roman"/>
                <w:b/>
                <w:sz w:val="24"/>
                <w:szCs w:val="24"/>
                <w:u w:val="single"/>
              </w:rPr>
              <w:t>Özet:</w:t>
            </w:r>
            <w:r w:rsidRPr="004F1D55">
              <w:rPr>
                <w:rFonts w:ascii="Times New Roman" w:hAnsi="Times New Roman" w:cs="Times New Roman"/>
                <w:b/>
                <w:sz w:val="24"/>
                <w:szCs w:val="24"/>
              </w:rPr>
              <w:t xml:space="preserve"> </w:t>
            </w:r>
            <w:r w:rsidRPr="004F1D55">
              <w:rPr>
                <w:rFonts w:ascii="Times New Roman" w:hAnsi="Times New Roman" w:cs="Times New Roman"/>
                <w:sz w:val="24"/>
                <w:szCs w:val="24"/>
              </w:rPr>
              <w:t xml:space="preserve"> </w:t>
            </w:r>
          </w:p>
          <w:p w:rsidR="00920A20" w:rsidRPr="004F1D55" w:rsidRDefault="00920A20" w:rsidP="00B21189">
            <w:pPr>
              <w:jc w:val="both"/>
              <w:rPr>
                <w:rFonts w:ascii="Times New Roman" w:hAnsi="Times New Roman" w:cs="Times New Roman"/>
                <w:sz w:val="24"/>
                <w:szCs w:val="24"/>
              </w:rPr>
            </w:pPr>
            <w:r w:rsidRPr="004F1D55">
              <w:rPr>
                <w:rFonts w:ascii="Times New Roman" w:hAnsi="Times New Roman" w:cs="Times New Roman"/>
                <w:sz w:val="24"/>
                <w:szCs w:val="24"/>
              </w:rPr>
              <w:t xml:space="preserve">Bu </w:t>
            </w:r>
            <w:r>
              <w:rPr>
                <w:rFonts w:ascii="Times New Roman" w:hAnsi="Times New Roman" w:cs="Times New Roman"/>
                <w:sz w:val="24"/>
                <w:szCs w:val="24"/>
              </w:rPr>
              <w:t xml:space="preserve">Yönetmeliğin amacı; </w:t>
            </w:r>
            <w:r w:rsidRPr="0055518A">
              <w:rPr>
                <w:rFonts w:ascii="Times New Roman" w:hAnsi="Times New Roman" w:cs="Times New Roman"/>
                <w:sz w:val="24"/>
                <w:szCs w:val="24"/>
              </w:rPr>
              <w:t>kamu uhdesindeki, özelleştirilmiş veya özelleştirilecek termik santrallerin çevre mevzuatına uyumuna yönelik yatırımların gerçekleştirilmesi ve çevre mevzuatı açısından gerekli izinlerin tamamlanmasına ilişkin us</w:t>
            </w:r>
            <w:r>
              <w:rPr>
                <w:rFonts w:ascii="Times New Roman" w:hAnsi="Times New Roman" w:cs="Times New Roman"/>
                <w:sz w:val="24"/>
                <w:szCs w:val="24"/>
              </w:rPr>
              <w:t xml:space="preserve">ul ve esasların belirlenmesi olmaktadır. Bu </w:t>
            </w:r>
            <w:r w:rsidRPr="0055518A">
              <w:rPr>
                <w:rFonts w:ascii="Times New Roman" w:hAnsi="Times New Roman" w:cs="Times New Roman"/>
                <w:sz w:val="24"/>
                <w:szCs w:val="24"/>
              </w:rPr>
              <w:t xml:space="preserve">Yönetmelik; EÜAŞ veya bağlı ortaklık, iştirak, işletme ve işletme birimleri ile varlıklarına ve </w:t>
            </w:r>
            <w:proofErr w:type="gramStart"/>
            <w:r w:rsidRPr="0055518A">
              <w:rPr>
                <w:rFonts w:ascii="Times New Roman" w:hAnsi="Times New Roman" w:cs="Times New Roman"/>
                <w:sz w:val="24"/>
                <w:szCs w:val="24"/>
              </w:rPr>
              <w:t>25/11/1994</w:t>
            </w:r>
            <w:proofErr w:type="gramEnd"/>
            <w:r w:rsidRPr="0055518A">
              <w:rPr>
                <w:rFonts w:ascii="Times New Roman" w:hAnsi="Times New Roman" w:cs="Times New Roman"/>
                <w:sz w:val="24"/>
                <w:szCs w:val="24"/>
              </w:rPr>
              <w:t xml:space="preserve"> tarihli ve 4046 sayılı Özelleştirme Uygulamaları Hakkında Kanun kapsamında oluşturulacak kamu üretim şirketlerine ve kamu üretim şirketlerine ait üretim tesislerine, bunlardan 17/6/2016 tarihinden önce özelleştirilmiş olanlarla, bu tarihten sonra özelleştirilecek olanların çevre mevzuatına uyuma yönelik yatırımları gerçekleştirmesi ve çevre mevzuatı açısından gerekli izinleri tamamlamasına</w:t>
            </w:r>
            <w:r>
              <w:rPr>
                <w:rFonts w:ascii="Times New Roman" w:hAnsi="Times New Roman" w:cs="Times New Roman"/>
                <w:sz w:val="24"/>
                <w:szCs w:val="24"/>
              </w:rPr>
              <w:t xml:space="preserve"> ilişkin usul ve esasları kapsamaktadır</w:t>
            </w:r>
            <w:r w:rsidRPr="0055518A">
              <w:rPr>
                <w:rFonts w:ascii="Times New Roman" w:hAnsi="Times New Roman" w:cs="Times New Roman"/>
                <w:sz w:val="24"/>
                <w:szCs w:val="24"/>
              </w:rPr>
              <w:t>.</w:t>
            </w:r>
            <w:r>
              <w:rPr>
                <w:rFonts w:ascii="Times New Roman" w:hAnsi="Times New Roman" w:cs="Times New Roman"/>
                <w:sz w:val="24"/>
                <w:szCs w:val="24"/>
              </w:rPr>
              <w:t xml:space="preserve"> Yönetmelik ile komisyonun kuruluşu ve i</w:t>
            </w:r>
            <w:r w:rsidRPr="00A34D65">
              <w:rPr>
                <w:rFonts w:ascii="Times New Roman" w:hAnsi="Times New Roman" w:cs="Times New Roman"/>
                <w:sz w:val="24"/>
                <w:szCs w:val="24"/>
              </w:rPr>
              <w:t>şleyişi</w:t>
            </w:r>
            <w:r>
              <w:rPr>
                <w:rFonts w:ascii="Times New Roman" w:hAnsi="Times New Roman" w:cs="Times New Roman"/>
                <w:sz w:val="24"/>
                <w:szCs w:val="24"/>
              </w:rPr>
              <w:t>, çevre mevzuatı açısından g</w:t>
            </w:r>
            <w:r w:rsidRPr="00A34D65">
              <w:rPr>
                <w:rFonts w:ascii="Times New Roman" w:hAnsi="Times New Roman" w:cs="Times New Roman"/>
                <w:sz w:val="24"/>
                <w:szCs w:val="24"/>
              </w:rPr>
              <w:t>e</w:t>
            </w:r>
            <w:r>
              <w:rPr>
                <w:rFonts w:ascii="Times New Roman" w:hAnsi="Times New Roman" w:cs="Times New Roman"/>
                <w:sz w:val="24"/>
                <w:szCs w:val="24"/>
              </w:rPr>
              <w:t>rekli izinlerin tamamlanmasının takibine ilişkin usul ve e</w:t>
            </w:r>
            <w:r w:rsidRPr="00A34D65">
              <w:rPr>
                <w:rFonts w:ascii="Times New Roman" w:hAnsi="Times New Roman" w:cs="Times New Roman"/>
                <w:sz w:val="24"/>
                <w:szCs w:val="24"/>
              </w:rPr>
              <w:t>saslar</w:t>
            </w:r>
            <w:r>
              <w:rPr>
                <w:rFonts w:ascii="Times New Roman" w:hAnsi="Times New Roman" w:cs="Times New Roman"/>
                <w:sz w:val="24"/>
                <w:szCs w:val="24"/>
              </w:rPr>
              <w:t xml:space="preserve">ı düzenlemektedir. </w:t>
            </w:r>
          </w:p>
          <w:p w:rsidR="00920A20" w:rsidRPr="004F1D55" w:rsidRDefault="00EB6A6D" w:rsidP="00B21189">
            <w:pPr>
              <w:jc w:val="center"/>
              <w:rPr>
                <w:rFonts w:ascii="Times New Roman" w:hAnsi="Times New Roman" w:cs="Times New Roman"/>
                <w:sz w:val="24"/>
                <w:szCs w:val="24"/>
              </w:rPr>
            </w:pPr>
            <w:hyperlink r:id="rId25" w:history="1">
              <w:r w:rsidR="00920A20" w:rsidRPr="00D25CC8">
                <w:rPr>
                  <w:rStyle w:val="Kpr"/>
                  <w:rFonts w:ascii="Times New Roman" w:hAnsi="Times New Roman" w:cs="Times New Roman"/>
                  <w:sz w:val="24"/>
                  <w:szCs w:val="24"/>
                </w:rPr>
                <w:t>http://www.resmigazete.gov.tr/eskiler/2017/07/20170703-9.htm</w:t>
              </w:r>
            </w:hyperlink>
            <w:r w:rsidR="00920A20">
              <w:rPr>
                <w:rFonts w:ascii="Times New Roman" w:hAnsi="Times New Roman" w:cs="Times New Roman"/>
                <w:sz w:val="24"/>
                <w:szCs w:val="24"/>
              </w:rPr>
              <w:t xml:space="preserve"> </w:t>
            </w:r>
          </w:p>
          <w:p w:rsidR="00920A20" w:rsidRPr="004F1D55" w:rsidRDefault="00920A20" w:rsidP="00B21189">
            <w:pPr>
              <w:jc w:val="both"/>
              <w:rPr>
                <w:rFonts w:ascii="Times New Roman" w:hAnsi="Times New Roman" w:cs="Times New Roman"/>
                <w:sz w:val="24"/>
                <w:szCs w:val="24"/>
              </w:rPr>
            </w:pPr>
          </w:p>
        </w:tc>
      </w:tr>
    </w:tbl>
    <w:p w:rsidR="005B37A3" w:rsidRDefault="005B37A3" w:rsidP="005B37A3">
      <w:pPr>
        <w:tabs>
          <w:tab w:val="left" w:pos="4995"/>
        </w:tabs>
        <w:sectPr w:rsidR="005B37A3" w:rsidSect="00A35350">
          <w:headerReference w:type="first" r:id="rId26"/>
          <w:pgSz w:w="11906" w:h="16838"/>
          <w:pgMar w:top="1417" w:right="1417" w:bottom="1417" w:left="1417" w:header="708" w:footer="708" w:gutter="0"/>
          <w:cols w:space="708"/>
          <w:titlePg/>
          <w:docGrid w:linePitch="360"/>
        </w:sectPr>
      </w:pPr>
    </w:p>
    <w:p w:rsidR="00A35350" w:rsidRPr="00A35350" w:rsidRDefault="00A35350" w:rsidP="005B37A3">
      <w:pPr>
        <w:tabs>
          <w:tab w:val="left" w:pos="4995"/>
        </w:tabs>
      </w:pPr>
    </w:p>
    <w:sectPr w:rsidR="00A35350" w:rsidRPr="00A353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6A6D" w:rsidRDefault="00EB6A6D" w:rsidP="00A35350">
      <w:pPr>
        <w:spacing w:after="0" w:line="240" w:lineRule="auto"/>
      </w:pPr>
      <w:r>
        <w:separator/>
      </w:r>
    </w:p>
  </w:endnote>
  <w:endnote w:type="continuationSeparator" w:id="0">
    <w:p w:rsidR="00EB6A6D" w:rsidRDefault="00EB6A6D" w:rsidP="00A353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6A6D" w:rsidRDefault="00EB6A6D" w:rsidP="00A35350">
      <w:pPr>
        <w:spacing w:after="0" w:line="240" w:lineRule="auto"/>
      </w:pPr>
      <w:r>
        <w:separator/>
      </w:r>
    </w:p>
  </w:footnote>
  <w:footnote w:type="continuationSeparator" w:id="0">
    <w:p w:rsidR="00EB6A6D" w:rsidRDefault="00EB6A6D" w:rsidP="00A353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350" w:rsidRDefault="00A35350" w:rsidP="00A35350">
    <w:pPr>
      <w:spacing w:after="0"/>
      <w:rPr>
        <w:rFonts w:ascii="Arial" w:hAnsi="Arial" w:cs="Arial"/>
        <w:b/>
        <w:sz w:val="48"/>
        <w:szCs w:val="48"/>
      </w:rPr>
    </w:pPr>
    <w:r>
      <w:rPr>
        <w:rFonts w:ascii="Arial" w:hAnsi="Arial" w:cs="Arial"/>
        <w:b/>
        <w:noProof/>
        <w:sz w:val="40"/>
        <w:szCs w:val="40"/>
        <w:lang w:eastAsia="tr-TR"/>
      </w:rPr>
      <w:drawing>
        <wp:inline distT="0" distB="0" distL="0" distR="0" wp14:anchorId="6D7B2289" wp14:editId="27E8C234">
          <wp:extent cx="720090" cy="6959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cizgikal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90" cy="695960"/>
                  </a:xfrm>
                  <a:prstGeom prst="rect">
                    <a:avLst/>
                  </a:prstGeom>
                  <a:noFill/>
                  <a:ln>
                    <a:noFill/>
                  </a:ln>
                </pic:spPr>
              </pic:pic>
            </a:graphicData>
          </a:graphic>
        </wp:inline>
      </w:drawing>
    </w:r>
    <w:r>
      <w:t xml:space="preserve">  </w:t>
    </w:r>
    <w:r>
      <w:rPr>
        <w:rFonts w:ascii="Arial" w:hAnsi="Arial" w:cs="Arial"/>
        <w:b/>
        <w:sz w:val="48"/>
        <w:szCs w:val="48"/>
      </w:rPr>
      <w:t>TOBB</w:t>
    </w:r>
  </w:p>
  <w:p w:rsidR="00A35350" w:rsidRPr="00A35350" w:rsidRDefault="00A35350" w:rsidP="00A35350">
    <w:pPr>
      <w:spacing w:after="0"/>
      <w:ind w:left="708" w:firstLine="708"/>
      <w:rPr>
        <w:rFonts w:ascii="Times New Roman" w:hAnsi="Times New Roman" w:cs="FrankRuehl"/>
        <w:b/>
        <w:sz w:val="18"/>
        <w:szCs w:val="18"/>
      </w:rPr>
    </w:pPr>
    <w:r>
      <w:rPr>
        <w:rFonts w:ascii="Times New Roman" w:hAnsi="Times New Roman" w:cs="FrankRuehl"/>
        <w:b/>
        <w:sz w:val="18"/>
        <w:szCs w:val="18"/>
      </w:rPr>
      <w:t>TÜ</w:t>
    </w:r>
    <w:r w:rsidRPr="00A35350">
      <w:rPr>
        <w:rFonts w:ascii="Times New Roman" w:hAnsi="Times New Roman" w:cs="FrankRuehl"/>
        <w:b/>
        <w:sz w:val="18"/>
        <w:szCs w:val="18"/>
      </w:rPr>
      <w:t>RKİYE</w:t>
    </w:r>
  </w:p>
  <w:p w:rsidR="00A35350" w:rsidRPr="00A35350" w:rsidRDefault="00A35350" w:rsidP="00A35350">
    <w:pPr>
      <w:tabs>
        <w:tab w:val="center" w:pos="1418"/>
      </w:tabs>
      <w:spacing w:after="0" w:line="240" w:lineRule="auto"/>
      <w:rPr>
        <w:rFonts w:ascii="Times New Roman" w:hAnsi="Times New Roman" w:cs="FrankRuehl"/>
        <w:b/>
        <w:sz w:val="18"/>
        <w:szCs w:val="18"/>
      </w:rPr>
    </w:pPr>
    <w:r w:rsidRPr="00A35350">
      <w:rPr>
        <w:rFonts w:ascii="Times New Roman" w:hAnsi="Times New Roman" w:cs="FrankRuehl"/>
        <w:b/>
        <w:sz w:val="18"/>
        <w:szCs w:val="18"/>
      </w:rPr>
      <w:tab/>
      <w:t xml:space="preserve">              ODALAR VE BORSALAR</w:t>
    </w:r>
    <w:r w:rsidRPr="00A35350">
      <w:rPr>
        <w:rFonts w:ascii="Times New Roman" w:hAnsi="Times New Roman" w:cs="FrankRuehl"/>
        <w:b/>
        <w:sz w:val="18"/>
        <w:szCs w:val="18"/>
      </w:rPr>
      <w:tab/>
    </w:r>
  </w:p>
  <w:p w:rsidR="00A35350" w:rsidRPr="00A35350" w:rsidRDefault="00A35350" w:rsidP="00A35350">
    <w:pPr>
      <w:spacing w:after="0" w:line="240" w:lineRule="auto"/>
      <w:rPr>
        <w:rFonts w:ascii="Times New Roman" w:hAnsi="Times New Roman" w:cs="FrankRuehl"/>
        <w:b/>
        <w:sz w:val="18"/>
        <w:szCs w:val="18"/>
      </w:rPr>
    </w:pPr>
    <w:r w:rsidRPr="00A35350">
      <w:rPr>
        <w:rFonts w:ascii="Times New Roman" w:hAnsi="Times New Roman" w:cs="FrankRuehl"/>
        <w:b/>
        <w:sz w:val="18"/>
        <w:szCs w:val="18"/>
      </w:rPr>
      <w:t xml:space="preserve">                  </w:t>
    </w:r>
    <w:r w:rsidRPr="00A35350">
      <w:rPr>
        <w:rFonts w:ascii="Times New Roman" w:hAnsi="Times New Roman" w:cs="FrankRuehl"/>
        <w:b/>
        <w:sz w:val="18"/>
        <w:szCs w:val="18"/>
      </w:rPr>
      <w:tab/>
      <w:t xml:space="preserve">   BİRLİĞİ</w:t>
    </w:r>
  </w:p>
  <w:p w:rsidR="00A35350" w:rsidRPr="00F8774A" w:rsidRDefault="00A35350" w:rsidP="00A35350">
    <w:pPr>
      <w:spacing w:after="0" w:line="240" w:lineRule="auto"/>
      <w:rPr>
        <w:rFonts w:ascii="Times New Roman" w:hAnsi="Times New Roman" w:cs="Times New Roman"/>
        <w:b/>
        <w:sz w:val="32"/>
        <w:szCs w:val="32"/>
      </w:rPr>
    </w:pPr>
  </w:p>
  <w:p w:rsidR="00A35350" w:rsidRPr="00A35350" w:rsidRDefault="00A35350" w:rsidP="00A35350">
    <w:pPr>
      <w:rPr>
        <w:sz w:val="28"/>
        <w:szCs w:val="28"/>
      </w:rPr>
    </w:pPr>
    <w:r>
      <w:rPr>
        <w:rFonts w:ascii="Arial" w:hAnsi="Arial" w:cs="Arial"/>
        <w:b/>
        <w:sz w:val="32"/>
        <w:szCs w:val="32"/>
      </w:rPr>
      <w:t xml:space="preserve">                    </w:t>
    </w:r>
    <w:r w:rsidRPr="00A35350">
      <w:rPr>
        <w:rFonts w:ascii="Arial" w:hAnsi="Arial" w:cs="Arial"/>
        <w:b/>
        <w:sz w:val="28"/>
        <w:szCs w:val="28"/>
      </w:rPr>
      <w:t>RESMİ GAZETE MEVZUAT BÜLTENİ</w:t>
    </w:r>
  </w:p>
  <w:p w:rsidR="00A35350" w:rsidRDefault="00A35350">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96893"/>
    <w:multiLevelType w:val="hybridMultilevel"/>
    <w:tmpl w:val="344002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350"/>
    <w:rsid w:val="000247D8"/>
    <w:rsid w:val="0009199F"/>
    <w:rsid w:val="000A3198"/>
    <w:rsid w:val="00172B66"/>
    <w:rsid w:val="00183ECF"/>
    <w:rsid w:val="00212832"/>
    <w:rsid w:val="002156BE"/>
    <w:rsid w:val="00242EEA"/>
    <w:rsid w:val="003548D1"/>
    <w:rsid w:val="0038114E"/>
    <w:rsid w:val="00542E0B"/>
    <w:rsid w:val="00590859"/>
    <w:rsid w:val="005B37A3"/>
    <w:rsid w:val="00662C98"/>
    <w:rsid w:val="006A4913"/>
    <w:rsid w:val="00730C37"/>
    <w:rsid w:val="007A65EC"/>
    <w:rsid w:val="00807CB3"/>
    <w:rsid w:val="00822EFE"/>
    <w:rsid w:val="008F3BBF"/>
    <w:rsid w:val="00920A20"/>
    <w:rsid w:val="00982FFC"/>
    <w:rsid w:val="009C6DCF"/>
    <w:rsid w:val="00A35350"/>
    <w:rsid w:val="00A842BE"/>
    <w:rsid w:val="00B1392E"/>
    <w:rsid w:val="00BC3AE1"/>
    <w:rsid w:val="00C57D0F"/>
    <w:rsid w:val="00C616AE"/>
    <w:rsid w:val="00C90ABB"/>
    <w:rsid w:val="00E61E63"/>
    <w:rsid w:val="00E846D5"/>
    <w:rsid w:val="00EB6A6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BB51C97-3D48-42F0-87BE-9F0A58F49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35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3535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35350"/>
    <w:rPr>
      <w:rFonts w:ascii="Tahoma" w:hAnsi="Tahoma" w:cs="Tahoma"/>
      <w:sz w:val="16"/>
      <w:szCs w:val="16"/>
    </w:rPr>
  </w:style>
  <w:style w:type="paragraph" w:styleId="stbilgi">
    <w:name w:val="header"/>
    <w:basedOn w:val="Normal"/>
    <w:link w:val="stbilgiChar"/>
    <w:uiPriority w:val="99"/>
    <w:unhideWhenUsed/>
    <w:rsid w:val="00A35350"/>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A35350"/>
  </w:style>
  <w:style w:type="paragraph" w:styleId="Altbilgi">
    <w:name w:val="footer"/>
    <w:basedOn w:val="Normal"/>
    <w:link w:val="AltbilgiChar"/>
    <w:uiPriority w:val="99"/>
    <w:unhideWhenUsed/>
    <w:rsid w:val="00A35350"/>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A35350"/>
  </w:style>
  <w:style w:type="character" w:styleId="Kpr">
    <w:name w:val="Hyperlink"/>
    <w:basedOn w:val="VarsaylanParagrafYazTipi"/>
    <w:uiPriority w:val="99"/>
    <w:unhideWhenUsed/>
    <w:rsid w:val="00A35350"/>
    <w:rPr>
      <w:color w:val="0000FF" w:themeColor="hyperlink"/>
      <w:u w:val="single"/>
    </w:rPr>
  </w:style>
  <w:style w:type="paragraph" w:styleId="ListeParagraf">
    <w:name w:val="List Paragraph"/>
    <w:basedOn w:val="Normal"/>
    <w:uiPriority w:val="34"/>
    <w:qFormat/>
    <w:rsid w:val="00A842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smigazete.gov.tr/main.aspx?home=http://www.resmigazete.gov.tr/eskiler/2017/07/20170703.htm&amp;main=http://www.resmigazete.gov.tr/eskiler/2017/07/20170703.htm" TargetMode="External"/><Relationship Id="rId13" Type="http://schemas.openxmlformats.org/officeDocument/2006/relationships/hyperlink" Target="http://www.resmigazete.gov.tr/eskiler/2017/07/20170701-16.htm" TargetMode="External"/><Relationship Id="rId18" Type="http://schemas.openxmlformats.org/officeDocument/2006/relationships/hyperlink" Target="http://www.resmigazete.gov.tr/main.aspx?home=http://www.resmigazete.gov.tr/eskiler/2017/07/20170703.htm&amp;main=http://www.resmigazete.gov.tr/eskiler/2017/07/20170703.ht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resmigazete.gov.tr/eskiler/2017/07/20170703-6.pdf" TargetMode="External"/><Relationship Id="rId7" Type="http://schemas.openxmlformats.org/officeDocument/2006/relationships/endnotes" Target="endnotes.xml"/><Relationship Id="rId12" Type="http://schemas.openxmlformats.org/officeDocument/2006/relationships/hyperlink" Target="http://www.resmigazete.gov.tr/main.aspx?home=http://www.resmigazete.gov.tr/eskiler/2017/07/20170703.htm&amp;main=http://www.resmigazete.gov.tr/eskiler/2017/07/20170703.htm" TargetMode="External"/><Relationship Id="rId17" Type="http://schemas.openxmlformats.org/officeDocument/2006/relationships/hyperlink" Target="http://www.resmigazete.gov.tr/eskiler/2017/07/20170701-18.pdf" TargetMode="External"/><Relationship Id="rId25" Type="http://schemas.openxmlformats.org/officeDocument/2006/relationships/hyperlink" Target="http://www.resmigazete.gov.tr/eskiler/2017/07/20170703-9.htm" TargetMode="External"/><Relationship Id="rId2" Type="http://schemas.openxmlformats.org/officeDocument/2006/relationships/numbering" Target="numbering.xml"/><Relationship Id="rId16" Type="http://schemas.openxmlformats.org/officeDocument/2006/relationships/hyperlink" Target="http://www.resmigazete.gov.tr/main.aspx?home=http://www.resmigazete.gov.tr/eskiler/2017/07/20170703.htm&amp;main=http://www.resmigazete.gov.tr/eskiler/2017/07/20170703.htm" TargetMode="External"/><Relationship Id="rId20" Type="http://schemas.openxmlformats.org/officeDocument/2006/relationships/hyperlink" Target="http://www.resmigazete.gov.tr/main.aspx?home=http://www.resmigazete.gov.tr/eskiler/2017/07/20170703.htm&amp;main=http://www.resmigazete.gov.tr/eskiler/2017/07/2017070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smigazete.gov.tr/eskiler/2017/07/20170701-15.htm" TargetMode="External"/><Relationship Id="rId24" Type="http://schemas.openxmlformats.org/officeDocument/2006/relationships/hyperlink" Target="http://www.resmigazete.gov.tr/main.aspx?home=http://www.resmigazete.gov.tr/eskiler/2017/07/20170703.htm&amp;main=http://www.resmigazete.gov.tr/eskiler/2017/07/20170703.htm" TargetMode="External"/><Relationship Id="rId5" Type="http://schemas.openxmlformats.org/officeDocument/2006/relationships/webSettings" Target="webSettings.xml"/><Relationship Id="rId15" Type="http://schemas.openxmlformats.org/officeDocument/2006/relationships/hyperlink" Target="http://www.resmigazete.gov.tr/eskiler/2017/07/20170701-17.htm" TargetMode="External"/><Relationship Id="rId23" Type="http://schemas.openxmlformats.org/officeDocument/2006/relationships/hyperlink" Target="http://www.resmigazete.gov.tr/eskiler/2017/07/20170703-8.pdf" TargetMode="External"/><Relationship Id="rId28" Type="http://schemas.openxmlformats.org/officeDocument/2006/relationships/theme" Target="theme/theme1.xml"/><Relationship Id="rId10" Type="http://schemas.openxmlformats.org/officeDocument/2006/relationships/hyperlink" Target="http://www.resmigazete.gov.tr/main.aspx?home=http://www.resmigazete.gov.tr/eskiler/2017/07/20170703.htm&amp;main=http://www.resmigazete.gov.tr/eskiler/2017/07/20170703.htm" TargetMode="External"/><Relationship Id="rId19" Type="http://schemas.openxmlformats.org/officeDocument/2006/relationships/hyperlink" Target="http://www.resmigazete.gov.tr/eskiler/2017/07/20170703-5.pdf" TargetMode="External"/><Relationship Id="rId4" Type="http://schemas.openxmlformats.org/officeDocument/2006/relationships/settings" Target="settings.xml"/><Relationship Id="rId9" Type="http://schemas.openxmlformats.org/officeDocument/2006/relationships/hyperlink" Target="http://www.resmigazete.gov.tr/eskiler/2017/07/20170701-21.htm" TargetMode="External"/><Relationship Id="rId14" Type="http://schemas.openxmlformats.org/officeDocument/2006/relationships/hyperlink" Target="http://www.resmigazete.gov.tr/main.aspx?home=http://www.resmigazete.gov.tr/eskiler/2017/07/20170703.htm&amp;main=http://www.resmigazete.gov.tr/eskiler/2017/07/20170703.htm" TargetMode="External"/><Relationship Id="rId22" Type="http://schemas.openxmlformats.org/officeDocument/2006/relationships/hyperlink" Target="http://www.resmigazete.gov.tr/main.aspx?home=http://www.resmigazete.gov.tr/eskiler/2017/07/20170703.htm&amp;main=http://www.resmigazete.gov.tr/eskiler/2017/07/20170703.ht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CA2B89-39E1-41B3-A462-245544F5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2304</Words>
  <Characters>13138</Characters>
  <Application>Microsoft Office Word</Application>
  <DocSecurity>0</DocSecurity>
  <Lines>109</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tobb</dc:creator>
  <cp:lastModifiedBy>Hp</cp:lastModifiedBy>
  <cp:revision>2</cp:revision>
  <dcterms:created xsi:type="dcterms:W3CDTF">2017-07-10T05:39:00Z</dcterms:created>
  <dcterms:modified xsi:type="dcterms:W3CDTF">2017-07-10T05:39:00Z</dcterms:modified>
</cp:coreProperties>
</file>