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1135"/>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8A145C" w:rsidRPr="00CE2084" w:rsidTr="008A145C">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8A145C" w:rsidRDefault="008A145C" w:rsidP="008A145C">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8A145C" w:rsidRPr="00CE2084" w:rsidRDefault="008A145C" w:rsidP="008A145C">
            <w:pPr>
              <w:rPr>
                <w:rFonts w:ascii="Times New Roman" w:hAnsi="Times New Roman" w:cs="Times New Roman"/>
                <w:sz w:val="24"/>
                <w:szCs w:val="24"/>
              </w:rPr>
            </w:pPr>
            <w:r w:rsidRPr="008A145C">
              <w:rPr>
                <w:rFonts w:ascii="Times New Roman" w:hAnsi="Times New Roman" w:cs="Times New Roman"/>
                <w:sz w:val="24"/>
                <w:szCs w:val="24"/>
              </w:rPr>
              <w:t>4054 Sayılı Kanun Uyarınca Anonim Ve Limited Şirketlerin</w:t>
            </w:r>
            <w:r>
              <w:rPr>
                <w:rFonts w:ascii="Times New Roman" w:hAnsi="Times New Roman" w:cs="Times New Roman"/>
                <w:sz w:val="24"/>
                <w:szCs w:val="24"/>
              </w:rPr>
              <w:t xml:space="preserve"> Yapacakları Ödemelere İlişkin </w:t>
            </w:r>
            <w:r w:rsidRPr="008A145C">
              <w:rPr>
                <w:rFonts w:ascii="Times New Roman" w:hAnsi="Times New Roman" w:cs="Times New Roman"/>
                <w:sz w:val="24"/>
                <w:szCs w:val="24"/>
              </w:rPr>
              <w:t>Tebliğ (Tebliğ No: 2017/4)’De</w:t>
            </w:r>
            <w:r>
              <w:rPr>
                <w:rFonts w:ascii="Times New Roman" w:hAnsi="Times New Roman" w:cs="Times New Roman"/>
                <w:sz w:val="24"/>
                <w:szCs w:val="24"/>
              </w:rPr>
              <w:t xml:space="preserve"> </w:t>
            </w:r>
            <w:r w:rsidRPr="008A145C">
              <w:rPr>
                <w:rFonts w:ascii="Times New Roman" w:hAnsi="Times New Roman" w:cs="Times New Roman"/>
                <w:sz w:val="24"/>
                <w:szCs w:val="24"/>
              </w:rPr>
              <w:t>Değişiklik Yapılmasına Dair Tebliğ (Tebliğ No: 2017/5)</w:t>
            </w:r>
          </w:p>
        </w:tc>
      </w:tr>
      <w:tr w:rsidR="008A145C" w:rsidRPr="00CE2084" w:rsidTr="008A145C">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8A145C" w:rsidRPr="00CE2084" w:rsidRDefault="008A145C" w:rsidP="008A145C">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8A145C" w:rsidRDefault="008A145C" w:rsidP="008A145C">
            <w:pPr>
              <w:rPr>
                <w:rFonts w:ascii="Times New Roman" w:hAnsi="Times New Roman" w:cs="Times New Roman"/>
                <w:sz w:val="24"/>
                <w:szCs w:val="24"/>
              </w:rPr>
            </w:pPr>
            <w:r w:rsidRPr="008A145C">
              <w:rPr>
                <w:rFonts w:ascii="Times New Roman" w:hAnsi="Times New Roman" w:cs="Times New Roman"/>
                <w:sz w:val="24"/>
                <w:szCs w:val="24"/>
              </w:rPr>
              <w:t>25 Nisan 2017 Tarihli ve 30048 Sayılı Resmî Gazete</w:t>
            </w:r>
          </w:p>
          <w:p w:rsidR="008A145C" w:rsidRPr="00CE2084" w:rsidRDefault="008A145C" w:rsidP="008A145C">
            <w:pPr>
              <w:rPr>
                <w:rFonts w:ascii="Times New Roman" w:hAnsi="Times New Roman" w:cs="Times New Roman"/>
                <w:sz w:val="24"/>
                <w:szCs w:val="24"/>
              </w:rPr>
            </w:pPr>
            <w:hyperlink r:id="rId8" w:history="1">
              <w:r w:rsidRPr="004644A5">
                <w:rPr>
                  <w:rStyle w:val="Kpr"/>
                  <w:rFonts w:ascii="Times New Roman" w:hAnsi="Times New Roman" w:cs="Times New Roman"/>
                  <w:sz w:val="24"/>
                  <w:szCs w:val="24"/>
                </w:rPr>
                <w:t>http://www.resmigazete.gov.tr/main.aspx?home=http://www.resmigazete.gov.tr/eskiler/2017/04/20170425.htm&amp;main=http://www.resmigazete.gov.tr/eskiler/2017/04/20170425.htm</w:t>
              </w:r>
            </w:hyperlink>
            <w:r>
              <w:rPr>
                <w:rFonts w:ascii="Times New Roman" w:hAnsi="Times New Roman" w:cs="Times New Roman"/>
                <w:sz w:val="24"/>
                <w:szCs w:val="24"/>
              </w:rPr>
              <w:t xml:space="preserve"> </w:t>
            </w:r>
          </w:p>
        </w:tc>
      </w:tr>
      <w:tr w:rsidR="008A145C" w:rsidRPr="00CE2084" w:rsidTr="008A145C">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8A145C" w:rsidRPr="00CE2084" w:rsidRDefault="008A145C" w:rsidP="008A145C">
            <w:pPr>
              <w:rPr>
                <w:rFonts w:ascii="Times New Roman" w:hAnsi="Times New Roman" w:cs="Times New Roman"/>
                <w:sz w:val="24"/>
                <w:szCs w:val="24"/>
              </w:rPr>
            </w:pPr>
          </w:p>
        </w:tc>
      </w:tr>
      <w:tr w:rsidR="008A145C" w:rsidRPr="00CE2084" w:rsidTr="008A145C">
        <w:trPr>
          <w:trHeight w:val="254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8A145C" w:rsidRDefault="008A145C" w:rsidP="008A145C">
            <w:pPr>
              <w:rPr>
                <w:rFonts w:ascii="Times New Roman" w:hAnsi="Times New Roman" w:cs="Times New Roman"/>
                <w:b/>
                <w:sz w:val="24"/>
                <w:szCs w:val="24"/>
                <w:u w:val="single"/>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Pr>
                <w:rFonts w:ascii="Times New Roman" w:hAnsi="Times New Roman" w:cs="Times New Roman"/>
                <w:b/>
                <w:sz w:val="24"/>
                <w:szCs w:val="24"/>
                <w:u w:val="single"/>
              </w:rPr>
              <w:t xml:space="preserve"> </w:t>
            </w:r>
          </w:p>
          <w:p w:rsidR="008A145C" w:rsidRPr="008A145C" w:rsidRDefault="008A145C" w:rsidP="008A145C">
            <w:pPr>
              <w:jc w:val="both"/>
              <w:rPr>
                <w:rFonts w:ascii="Times New Roman" w:hAnsi="Times New Roman" w:cs="Times New Roman"/>
                <w:sz w:val="24"/>
                <w:szCs w:val="24"/>
              </w:rPr>
            </w:pPr>
            <w:r w:rsidRPr="008A145C">
              <w:rPr>
                <w:rFonts w:ascii="Times New Roman" w:hAnsi="Times New Roman" w:cs="Times New Roman"/>
                <w:sz w:val="24"/>
                <w:szCs w:val="24"/>
              </w:rPr>
              <w:t xml:space="preserve">Bu tebliğ ile 4054 Sayılı Kanun Uyarınca Anonim ve Limited Şirketlerin Yapacakları Ödemelere İlişkin Tebliğ (Tebliğ No: 2017/4)’in 5 inci maddesinin birinci fıkrasının üçüncü cümlesinde yer alan “tahsilat birimi” ibaresinden sonra gelmek üzere “veya Türkiye Odalar ve Borsalar Birliği” </w:t>
            </w:r>
            <w:r>
              <w:rPr>
                <w:rFonts w:ascii="Times New Roman" w:hAnsi="Times New Roman" w:cs="Times New Roman"/>
                <w:sz w:val="24"/>
                <w:szCs w:val="24"/>
              </w:rPr>
              <w:t>ibaresi eklenerek maddenin aşa</w:t>
            </w:r>
            <w:r w:rsidRPr="008A145C">
              <w:rPr>
                <w:rFonts w:ascii="Times New Roman" w:hAnsi="Times New Roman" w:cs="Times New Roman"/>
                <w:sz w:val="24"/>
                <w:szCs w:val="24"/>
              </w:rPr>
              <w:t xml:space="preserve">ğıdaki şekilde değiştirilmesi düzenlenmektedir. </w:t>
            </w:r>
          </w:p>
          <w:p w:rsidR="008A145C" w:rsidRPr="008A145C" w:rsidRDefault="008A145C" w:rsidP="008A145C">
            <w:pPr>
              <w:jc w:val="both"/>
              <w:rPr>
                <w:rFonts w:ascii="Times New Roman" w:hAnsi="Times New Roman" w:cs="Times New Roman"/>
                <w:b/>
                <w:sz w:val="24"/>
                <w:szCs w:val="24"/>
              </w:rPr>
            </w:pPr>
            <w:r w:rsidRPr="008A145C">
              <w:rPr>
                <w:rFonts w:ascii="Times New Roman" w:hAnsi="Times New Roman" w:cs="Times New Roman"/>
                <w:b/>
                <w:sz w:val="24"/>
                <w:szCs w:val="24"/>
              </w:rPr>
              <w:t>Kuruluş ve sermaye artırımında yapılacak ödeme</w:t>
            </w:r>
          </w:p>
          <w:p w:rsidR="008A145C" w:rsidRPr="00CE2084" w:rsidRDefault="008A145C" w:rsidP="008A145C">
            <w:pPr>
              <w:jc w:val="both"/>
              <w:rPr>
                <w:rFonts w:ascii="Times New Roman" w:hAnsi="Times New Roman" w:cs="Times New Roman"/>
                <w:sz w:val="24"/>
                <w:szCs w:val="24"/>
              </w:rPr>
            </w:pPr>
            <w:r w:rsidRPr="008A145C">
              <w:rPr>
                <w:rFonts w:ascii="Times New Roman" w:hAnsi="Times New Roman" w:cs="Times New Roman"/>
                <w:b/>
                <w:sz w:val="24"/>
                <w:szCs w:val="24"/>
              </w:rPr>
              <w:t>MADDE 5 –</w:t>
            </w:r>
            <w:r w:rsidRPr="008A145C">
              <w:rPr>
                <w:rFonts w:ascii="Times New Roman" w:hAnsi="Times New Roman" w:cs="Times New Roman"/>
                <w:sz w:val="24"/>
                <w:szCs w:val="24"/>
              </w:rPr>
              <w:t xml:space="preserve"> (1) Yeni kurulacak olan anonim ve </w:t>
            </w:r>
            <w:proofErr w:type="spellStart"/>
            <w:r w:rsidRPr="008A145C">
              <w:rPr>
                <w:rFonts w:ascii="Times New Roman" w:hAnsi="Times New Roman" w:cs="Times New Roman"/>
                <w:sz w:val="24"/>
                <w:szCs w:val="24"/>
              </w:rPr>
              <w:t>limited</w:t>
            </w:r>
            <w:proofErr w:type="spellEnd"/>
            <w:r w:rsidRPr="008A145C">
              <w:rPr>
                <w:rFonts w:ascii="Times New Roman" w:hAnsi="Times New Roman" w:cs="Times New Roman"/>
                <w:sz w:val="24"/>
                <w:szCs w:val="24"/>
              </w:rPr>
              <w:t xml:space="preserve"> şirket statüsündeki tüm ortaklıkların sermayelerinin ve sermaye artırımı halinde artan kısmın </w:t>
            </w:r>
            <w:proofErr w:type="spellStart"/>
            <w:r w:rsidRPr="008A145C">
              <w:rPr>
                <w:rFonts w:ascii="Times New Roman" w:hAnsi="Times New Roman" w:cs="Times New Roman"/>
                <w:sz w:val="24"/>
                <w:szCs w:val="24"/>
              </w:rPr>
              <w:t>onbinde</w:t>
            </w:r>
            <w:proofErr w:type="spellEnd"/>
            <w:r w:rsidRPr="008A145C">
              <w:rPr>
                <w:rFonts w:ascii="Times New Roman" w:hAnsi="Times New Roman" w:cs="Times New Roman"/>
                <w:sz w:val="24"/>
                <w:szCs w:val="24"/>
              </w:rPr>
              <w:t xml:space="preserve"> dördü, Kurum adına ticaret sicili harçlarını tahsile yetkili birimlerce tahsil edilir. Makbuz karşılığı yapılan haftalık tahsilatlar en geç bir sonraki haftanın ikinci işgünü mesai bitimine kadar Kurum hesaplarına aktarılır. Uygulamaya ilişkin diğer hususlar Kurum ile ilgili tahsilat birimi </w:t>
            </w:r>
            <w:r w:rsidRPr="008A145C">
              <w:rPr>
                <w:rFonts w:ascii="Times New Roman" w:hAnsi="Times New Roman" w:cs="Times New Roman"/>
                <w:b/>
                <w:sz w:val="24"/>
                <w:szCs w:val="24"/>
              </w:rPr>
              <w:t>veya Türkiye Odalar ve Borsalar Birliği</w:t>
            </w:r>
            <w:r>
              <w:rPr>
                <w:rFonts w:ascii="Times New Roman" w:hAnsi="Times New Roman" w:cs="Times New Roman"/>
                <w:sz w:val="24"/>
                <w:szCs w:val="24"/>
              </w:rPr>
              <w:t xml:space="preserve"> </w:t>
            </w:r>
            <w:r w:rsidRPr="008A145C">
              <w:rPr>
                <w:rFonts w:ascii="Times New Roman" w:hAnsi="Times New Roman" w:cs="Times New Roman"/>
                <w:sz w:val="24"/>
                <w:szCs w:val="24"/>
              </w:rPr>
              <w:t>arasında yapılacak protokolle belirlenir. Kuruluş ve sermaye artırımı işlemlerinin yürütülmesinde, tahsilat birimlerince ödeme karşılığı düzenlenecek makbuz esas alınır. Makbuzda, ortaklığın ticaret unvanı, ödeme tutarı ile bu paranın Kurum adına yatırıldığının belirtilmesi gereki</w:t>
            </w:r>
            <w:r>
              <w:rPr>
                <w:rFonts w:ascii="Times New Roman" w:hAnsi="Times New Roman" w:cs="Times New Roman"/>
                <w:sz w:val="24"/>
                <w:szCs w:val="24"/>
              </w:rPr>
              <w:t xml:space="preserve">r. </w:t>
            </w:r>
          </w:p>
          <w:p w:rsidR="008A145C" w:rsidRPr="00CE2084" w:rsidRDefault="008A145C" w:rsidP="008A145C">
            <w:pPr>
              <w:rPr>
                <w:rFonts w:ascii="Times New Roman" w:hAnsi="Times New Roman" w:cs="Times New Roman"/>
                <w:sz w:val="24"/>
                <w:szCs w:val="24"/>
              </w:rPr>
            </w:pPr>
          </w:p>
        </w:tc>
      </w:tr>
    </w:tbl>
    <w:p w:rsidR="00A35350" w:rsidRPr="00A35350" w:rsidRDefault="00A35350" w:rsidP="008A145C">
      <w:pPr>
        <w:tabs>
          <w:tab w:val="left" w:pos="4995"/>
        </w:tabs>
      </w:pPr>
      <w:bookmarkStart w:id="0" w:name="_GoBack"/>
      <w:bookmarkEnd w:id="0"/>
    </w:p>
    <w:sectPr w:rsidR="00A35350" w:rsidRPr="00A3535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B95" w:rsidRDefault="00317B95" w:rsidP="00A35350">
      <w:pPr>
        <w:spacing w:after="0" w:line="240" w:lineRule="auto"/>
      </w:pPr>
      <w:r>
        <w:separator/>
      </w:r>
    </w:p>
  </w:endnote>
  <w:endnote w:type="continuationSeparator" w:id="0">
    <w:p w:rsidR="00317B95" w:rsidRDefault="00317B95" w:rsidP="00A3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B95" w:rsidRDefault="00317B95" w:rsidP="00A35350">
      <w:pPr>
        <w:spacing w:after="0" w:line="240" w:lineRule="auto"/>
      </w:pPr>
      <w:r>
        <w:separator/>
      </w:r>
    </w:p>
  </w:footnote>
  <w:footnote w:type="continuationSeparator" w:id="0">
    <w:p w:rsidR="00317B95" w:rsidRDefault="00317B95" w:rsidP="00A35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5C" w:rsidRDefault="008A145C" w:rsidP="008A145C">
    <w:pPr>
      <w:spacing w:after="0"/>
      <w:rPr>
        <w:rFonts w:ascii="Arial" w:hAnsi="Arial" w:cs="Arial"/>
        <w:b/>
        <w:sz w:val="48"/>
        <w:szCs w:val="48"/>
      </w:rPr>
    </w:pPr>
    <w:r>
      <w:rPr>
        <w:rFonts w:ascii="Arial" w:hAnsi="Arial" w:cs="Arial"/>
        <w:b/>
        <w:noProof/>
        <w:sz w:val="40"/>
        <w:szCs w:val="40"/>
        <w:lang w:eastAsia="tr-TR"/>
      </w:rPr>
      <w:drawing>
        <wp:inline distT="0" distB="0" distL="0" distR="0" wp14:anchorId="749159FB" wp14:editId="0735EB7F">
          <wp:extent cx="720090" cy="6959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8A145C" w:rsidRPr="00A35350" w:rsidRDefault="008A145C" w:rsidP="008A145C">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8A145C" w:rsidRPr="00A35350" w:rsidRDefault="008A145C" w:rsidP="008A145C">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8A145C" w:rsidRPr="00A35350" w:rsidRDefault="008A145C" w:rsidP="008A145C">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8A145C" w:rsidRPr="00F8774A" w:rsidRDefault="008A145C" w:rsidP="008A145C">
    <w:pPr>
      <w:spacing w:after="0" w:line="240" w:lineRule="auto"/>
      <w:rPr>
        <w:rFonts w:ascii="Times New Roman" w:hAnsi="Times New Roman" w:cs="Times New Roman"/>
        <w:b/>
        <w:sz w:val="32"/>
        <w:szCs w:val="32"/>
      </w:rPr>
    </w:pPr>
  </w:p>
  <w:p w:rsidR="008A145C" w:rsidRPr="00A35350" w:rsidRDefault="008A145C" w:rsidP="008A145C">
    <w:pPr>
      <w:rPr>
        <w:sz w:val="28"/>
        <w:szCs w:val="28"/>
      </w:rPr>
    </w:pPr>
    <w:r>
      <w:rPr>
        <w:rFonts w:ascii="Arial" w:hAnsi="Arial" w:cs="Arial"/>
        <w:b/>
        <w:sz w:val="32"/>
        <w:szCs w:val="32"/>
      </w:rPr>
      <w:t xml:space="preserve">                    </w:t>
    </w:r>
    <w:r w:rsidRPr="00A35350">
      <w:rPr>
        <w:rFonts w:ascii="Arial" w:hAnsi="Arial" w:cs="Arial"/>
        <w:b/>
        <w:sz w:val="28"/>
        <w:szCs w:val="28"/>
      </w:rPr>
      <w:t>RESMİ GAZETE MEVZUAT BÜLTENİ</w:t>
    </w:r>
  </w:p>
  <w:p w:rsidR="008A145C" w:rsidRDefault="008A14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50"/>
    <w:rsid w:val="00317B95"/>
    <w:rsid w:val="008A145C"/>
    <w:rsid w:val="00A35350"/>
    <w:rsid w:val="00C616AE"/>
    <w:rsid w:val="00E846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main.aspx?home=http://www.resmigazete.gov.tr/eskiler/2017/04/20170425.htm&amp;main=http://www.resmigazete.gov.tr/eskiler/2017/04/20170425.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EBA53-2D9D-42AF-8C43-3188DC17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cp:revision>
  <dcterms:created xsi:type="dcterms:W3CDTF">2017-04-25T07:03:00Z</dcterms:created>
  <dcterms:modified xsi:type="dcterms:W3CDTF">2017-04-25T07:03:00Z</dcterms:modified>
</cp:coreProperties>
</file>