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200" w:vertAnchor="text" w:horzAnchor="margin" w:tblpY="374"/>
        <w:tblW w:w="921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35350" w:rsidRPr="00CE2084" w:rsidTr="00E612C3">
        <w:trPr>
          <w:trHeight w:val="932"/>
        </w:trPr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F075E2" w:rsidRDefault="00A35350" w:rsidP="00F0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Mevzuat:</w:t>
            </w:r>
            <w:r w:rsidR="00F07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350" w:rsidRPr="00CE2084" w:rsidRDefault="00F075E2" w:rsidP="0036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075E2">
              <w:rPr>
                <w:rFonts w:ascii="Times New Roman" w:hAnsi="Times New Roman" w:cs="Times New Roman"/>
                <w:sz w:val="24"/>
                <w:szCs w:val="24"/>
              </w:rPr>
              <w:t>2018-2020 Dönemi Yatırım Programı Hazırlıkları ile İlgili Kalkınma Bakanlığı 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nelgesi</w:t>
            </w:r>
            <w:bookmarkEnd w:id="0"/>
          </w:p>
        </w:tc>
      </w:tr>
      <w:tr w:rsidR="00A35350" w:rsidRPr="00CE2084" w:rsidTr="00E612C3">
        <w:trPr>
          <w:trHeight w:val="133"/>
        </w:trPr>
        <w:tc>
          <w:tcPr>
            <w:tcW w:w="9212" w:type="dxa"/>
            <w:tcBorders>
              <w:top w:val="doub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Default="00A35350" w:rsidP="00A353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Resmi Gazete tarihi ve sayısı:</w:t>
            </w:r>
          </w:p>
          <w:p w:rsidR="00F075E2" w:rsidRPr="00F075E2" w:rsidRDefault="00F075E2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E2">
              <w:rPr>
                <w:rFonts w:ascii="Times New Roman" w:hAnsi="Times New Roman" w:cs="Times New Roman"/>
                <w:sz w:val="24"/>
                <w:szCs w:val="24"/>
              </w:rPr>
              <w:t>5 Ekim 2017 Tarihli ve 30201 Sayılı Resmî Gazete</w:t>
            </w:r>
          </w:p>
          <w:p w:rsidR="00752C47" w:rsidRPr="00CE2084" w:rsidRDefault="007370A8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075E2" w:rsidRPr="00F43BC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http://www.resmigazete.gov.tr/main.aspx?home=http://www.resmigazete.gov.tr/eskiler/2017/10/20171005.htm&amp;main=http://www.resmigazete.gov.tr/eskiler/2017/10/20171005.htm</w:t>
              </w:r>
            </w:hyperlink>
            <w:r w:rsidR="00F07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350" w:rsidRPr="00CE2084" w:rsidTr="00E612C3">
        <w:trPr>
          <w:trHeight w:val="2541"/>
        </w:trPr>
        <w:tc>
          <w:tcPr>
            <w:tcW w:w="9212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812398" w:rsidRDefault="00A35350" w:rsidP="0073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Özet: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5E2" w:rsidRDefault="00050E8F" w:rsidP="00F0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5B6">
              <w:rPr>
                <w:rFonts w:ascii="Times New Roman" w:hAnsi="Times New Roman" w:cs="Times New Roman"/>
                <w:sz w:val="24"/>
                <w:szCs w:val="24"/>
              </w:rPr>
              <w:t xml:space="preserve">Bu </w:t>
            </w:r>
            <w:r w:rsidR="00F075E2">
              <w:rPr>
                <w:rFonts w:ascii="Times New Roman" w:hAnsi="Times New Roman" w:cs="Times New Roman"/>
                <w:sz w:val="24"/>
                <w:szCs w:val="24"/>
              </w:rPr>
              <w:t xml:space="preserve">genelge ile </w:t>
            </w:r>
            <w:r w:rsidR="00F075E2" w:rsidRPr="00F075E2">
              <w:rPr>
                <w:rFonts w:ascii="Times New Roman" w:hAnsi="Times New Roman" w:cs="Times New Roman"/>
                <w:sz w:val="24"/>
                <w:szCs w:val="24"/>
              </w:rPr>
              <w:t>2018-2020 dönemi yatırım pr</w:t>
            </w:r>
            <w:r w:rsidR="00F075E2">
              <w:rPr>
                <w:rFonts w:ascii="Times New Roman" w:hAnsi="Times New Roman" w:cs="Times New Roman"/>
                <w:sz w:val="24"/>
                <w:szCs w:val="24"/>
              </w:rPr>
              <w:t>ogramı hazırlıkları düzenlenmektedir.</w:t>
            </w:r>
            <w:r w:rsidR="00E05826">
              <w:rPr>
                <w:rFonts w:ascii="Times New Roman" w:hAnsi="Times New Roman" w:cs="Times New Roman"/>
                <w:sz w:val="24"/>
                <w:szCs w:val="24"/>
              </w:rPr>
              <w:t xml:space="preserve"> Bu kapsamda öncelik verilecek projelere değinilmiş </w:t>
            </w:r>
            <w:proofErr w:type="gramStart"/>
            <w:r w:rsidR="00E05826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E05826" w:rsidRPr="00E0582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proofErr w:type="gramEnd"/>
            <w:r w:rsidR="00E05826" w:rsidRPr="00E05826">
              <w:rPr>
                <w:rFonts w:ascii="Times New Roman" w:hAnsi="Times New Roman" w:cs="Times New Roman"/>
                <w:sz w:val="24"/>
                <w:szCs w:val="24"/>
              </w:rPr>
              <w:t>-2020 Dönemi Yatırım Programı Hazırlama Rehberi</w:t>
            </w:r>
            <w:r w:rsidR="00E05826">
              <w:rPr>
                <w:rFonts w:ascii="Times New Roman" w:hAnsi="Times New Roman" w:cs="Times New Roman"/>
                <w:sz w:val="24"/>
                <w:szCs w:val="24"/>
              </w:rPr>
              <w:t xml:space="preserve"> düzenlenmektedir. </w:t>
            </w:r>
          </w:p>
          <w:p w:rsidR="00F075E2" w:rsidRPr="00CE2084" w:rsidRDefault="007370A8" w:rsidP="00F0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075E2" w:rsidRPr="00F43BC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http://www.resmigazete.gov.tr/eskiler/2017/10/20171005-4.htm</w:t>
              </w:r>
            </w:hyperlink>
          </w:p>
        </w:tc>
      </w:tr>
    </w:tbl>
    <w:p w:rsidR="00F075E2" w:rsidRDefault="00F075E2" w:rsidP="00F075E2">
      <w:pPr>
        <w:tabs>
          <w:tab w:val="left" w:pos="7965"/>
        </w:tabs>
        <w:jc w:val="right"/>
      </w:pPr>
      <w:proofErr w:type="gramStart"/>
      <w:r>
        <w:t>..</w:t>
      </w:r>
      <w:proofErr w:type="gramEnd"/>
      <w:r>
        <w:t>/…</w:t>
      </w:r>
    </w:p>
    <w:p w:rsidR="00F075E2" w:rsidRDefault="00F075E2" w:rsidP="00F075E2">
      <w:pPr>
        <w:tabs>
          <w:tab w:val="left" w:pos="7965"/>
        </w:tabs>
        <w:jc w:val="right"/>
      </w:pPr>
    </w:p>
    <w:p w:rsidR="00F075E2" w:rsidRDefault="00F075E2" w:rsidP="00F075E2"/>
    <w:p w:rsidR="00F075E2" w:rsidRDefault="00F075E2" w:rsidP="00F075E2"/>
    <w:p w:rsidR="00F075E2" w:rsidRDefault="00F075E2" w:rsidP="00F075E2"/>
    <w:p w:rsidR="00F075E2" w:rsidRDefault="00F075E2" w:rsidP="00F075E2"/>
    <w:p w:rsidR="00F075E2" w:rsidRDefault="00F075E2" w:rsidP="00F075E2"/>
    <w:p w:rsidR="00F075E2" w:rsidRPr="00F075E2" w:rsidRDefault="00F075E2" w:rsidP="00F075E2"/>
    <w:tbl>
      <w:tblPr>
        <w:tblpPr w:leftFromText="141" w:rightFromText="141" w:bottomFromText="200" w:vertAnchor="text" w:horzAnchor="margin" w:tblpY="374"/>
        <w:tblW w:w="921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075E2" w:rsidRPr="00CE2084" w:rsidTr="006A54AF">
        <w:trPr>
          <w:trHeight w:val="932"/>
        </w:trPr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F075E2" w:rsidRDefault="00F075E2" w:rsidP="006A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Mevzuat: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5E2" w:rsidRPr="00CE2084" w:rsidRDefault="00E05826" w:rsidP="006A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826">
              <w:rPr>
                <w:rFonts w:ascii="Times New Roman" w:hAnsi="Times New Roman" w:cs="Times New Roman"/>
                <w:sz w:val="24"/>
                <w:szCs w:val="24"/>
              </w:rPr>
              <w:t xml:space="preserve">Türk Gıda Kodeksi Kahve ve Kahve </w:t>
            </w:r>
            <w:proofErr w:type="spellStart"/>
            <w:r w:rsidRPr="00E05826">
              <w:rPr>
                <w:rFonts w:ascii="Times New Roman" w:hAnsi="Times New Roman" w:cs="Times New Roman"/>
                <w:sz w:val="24"/>
                <w:szCs w:val="24"/>
              </w:rPr>
              <w:t>Ekstraktları</w:t>
            </w:r>
            <w:proofErr w:type="spellEnd"/>
            <w:r w:rsidRPr="00E05826">
              <w:rPr>
                <w:rFonts w:ascii="Times New Roman" w:hAnsi="Times New Roman" w:cs="Times New Roman"/>
                <w:sz w:val="24"/>
                <w:szCs w:val="24"/>
              </w:rPr>
              <w:t xml:space="preserve"> Tebliği (Tebliğ No: 2016/7)’</w:t>
            </w:r>
            <w:proofErr w:type="spellStart"/>
            <w:r w:rsidRPr="00E05826">
              <w:rPr>
                <w:rFonts w:ascii="Times New Roman" w:hAnsi="Times New Roman" w:cs="Times New Roman"/>
                <w:sz w:val="24"/>
                <w:szCs w:val="24"/>
              </w:rPr>
              <w:t>nde</w:t>
            </w:r>
            <w:proofErr w:type="spellEnd"/>
            <w:r w:rsidRPr="00E05826">
              <w:rPr>
                <w:rFonts w:ascii="Times New Roman" w:hAnsi="Times New Roman" w:cs="Times New Roman"/>
                <w:sz w:val="24"/>
                <w:szCs w:val="24"/>
              </w:rPr>
              <w:t xml:space="preserve"> Değişiklik Yapılmasına Dair Tebliğ (No: 2017/31)</w:t>
            </w:r>
          </w:p>
        </w:tc>
      </w:tr>
      <w:tr w:rsidR="00F075E2" w:rsidRPr="00CE2084" w:rsidTr="006A54AF">
        <w:trPr>
          <w:trHeight w:val="133"/>
        </w:trPr>
        <w:tc>
          <w:tcPr>
            <w:tcW w:w="9212" w:type="dxa"/>
            <w:tcBorders>
              <w:top w:val="doub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  <w:shd w:val="clear" w:color="auto" w:fill="FFFFFF" w:themeFill="background1"/>
            <w:hideMark/>
          </w:tcPr>
          <w:p w:rsidR="00F075E2" w:rsidRDefault="00F075E2" w:rsidP="006A54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Resmi Gazete tarihi ve sayısı:</w:t>
            </w:r>
          </w:p>
          <w:p w:rsidR="00F075E2" w:rsidRPr="00F075E2" w:rsidRDefault="00F075E2" w:rsidP="006A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E2">
              <w:rPr>
                <w:rFonts w:ascii="Times New Roman" w:hAnsi="Times New Roman" w:cs="Times New Roman"/>
                <w:sz w:val="24"/>
                <w:szCs w:val="24"/>
              </w:rPr>
              <w:t>5 Ekim 2017 Tarihli ve 30201 Sayılı Resmî Gazete</w:t>
            </w:r>
          </w:p>
          <w:p w:rsidR="00F075E2" w:rsidRPr="00CE2084" w:rsidRDefault="007370A8" w:rsidP="006A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075E2" w:rsidRPr="00F43BC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http://www.resmigazete.gov.tr/main.aspx?home=http://www.resmigazete.gov.tr/eskiler/2017/10/20171005.htm&amp;main=http://www.resmigazete.gov.tr/eskiler/2017/10/20171005.htm</w:t>
              </w:r>
            </w:hyperlink>
            <w:r w:rsidR="00F07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75E2" w:rsidRPr="00CE2084" w:rsidTr="006A54AF">
        <w:trPr>
          <w:trHeight w:val="2541"/>
        </w:trPr>
        <w:tc>
          <w:tcPr>
            <w:tcW w:w="9212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F075E2" w:rsidRDefault="00F075E2" w:rsidP="006A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Özet: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5E2" w:rsidRDefault="00E05826" w:rsidP="00E05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 tebliğ ile </w:t>
            </w:r>
            <w:r w:rsidRPr="00E05826">
              <w:rPr>
                <w:rFonts w:ascii="Times New Roman" w:hAnsi="Times New Roman" w:cs="Times New Roman"/>
                <w:sz w:val="24"/>
                <w:szCs w:val="24"/>
              </w:rPr>
              <w:t xml:space="preserve">Türk Gıda Kodeksi Kahve ve Kahve </w:t>
            </w:r>
            <w:proofErr w:type="spellStart"/>
            <w:r w:rsidRPr="00E05826">
              <w:rPr>
                <w:rFonts w:ascii="Times New Roman" w:hAnsi="Times New Roman" w:cs="Times New Roman"/>
                <w:sz w:val="24"/>
                <w:szCs w:val="24"/>
              </w:rPr>
              <w:t>Ekstraktları</w:t>
            </w:r>
            <w:proofErr w:type="spellEnd"/>
            <w:r w:rsidRPr="00E05826">
              <w:rPr>
                <w:rFonts w:ascii="Times New Roman" w:hAnsi="Times New Roman" w:cs="Times New Roman"/>
                <w:sz w:val="24"/>
                <w:szCs w:val="24"/>
              </w:rPr>
              <w:t xml:space="preserve"> Tebliği (Tebliğ No: 2016/7)’</w:t>
            </w:r>
            <w:proofErr w:type="spellStart"/>
            <w:r w:rsidRPr="00E05826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 w:rsidRPr="00E05826">
              <w:rPr>
                <w:rFonts w:ascii="Times New Roman" w:hAnsi="Times New Roman" w:cs="Times New Roman"/>
                <w:sz w:val="24"/>
                <w:szCs w:val="24"/>
              </w:rPr>
              <w:t xml:space="preserve">, Ek-3'ünde yer alan Kahve </w:t>
            </w:r>
            <w:proofErr w:type="spellStart"/>
            <w:r w:rsidRPr="00E05826">
              <w:rPr>
                <w:rFonts w:ascii="Times New Roman" w:hAnsi="Times New Roman" w:cs="Times New Roman"/>
                <w:sz w:val="24"/>
                <w:szCs w:val="24"/>
              </w:rPr>
              <w:t>Ekstraktı</w:t>
            </w:r>
            <w:proofErr w:type="spellEnd"/>
            <w:r w:rsidRPr="00E05826">
              <w:rPr>
                <w:rFonts w:ascii="Times New Roman" w:hAnsi="Times New Roman" w:cs="Times New Roman"/>
                <w:sz w:val="24"/>
                <w:szCs w:val="24"/>
              </w:rPr>
              <w:t xml:space="preserve">, Çözünebilir Kahve </w:t>
            </w:r>
            <w:proofErr w:type="spellStart"/>
            <w:r w:rsidRPr="00E05826">
              <w:rPr>
                <w:rFonts w:ascii="Times New Roman" w:hAnsi="Times New Roman" w:cs="Times New Roman"/>
                <w:sz w:val="24"/>
                <w:szCs w:val="24"/>
              </w:rPr>
              <w:t>Ekstraktı</w:t>
            </w:r>
            <w:proofErr w:type="spellEnd"/>
            <w:r w:rsidRPr="00E05826">
              <w:rPr>
                <w:rFonts w:ascii="Times New Roman" w:hAnsi="Times New Roman" w:cs="Times New Roman"/>
                <w:sz w:val="24"/>
                <w:szCs w:val="24"/>
              </w:rPr>
              <w:t xml:space="preserve"> veya Çözünebilir Kahvenin Fiziksel ve Kimyasal Özellikleri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aşlıklı tablonun yedinci satırının yürürlükten kaldırılması düzenlenmektedir. </w:t>
            </w:r>
          </w:p>
          <w:p w:rsidR="00E05826" w:rsidRPr="00CE2084" w:rsidRDefault="007370A8" w:rsidP="00E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05826" w:rsidRPr="007A52A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http://www.resmigazete.gov.tr/eskiler/2017/10/20171005-6.htm</w:t>
              </w:r>
            </w:hyperlink>
            <w:r w:rsidR="00E0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075E2" w:rsidRPr="00F075E2" w:rsidRDefault="00CD2086" w:rsidP="00CD2086">
      <w:pPr>
        <w:jc w:val="right"/>
      </w:pPr>
      <w:proofErr w:type="gramStart"/>
      <w:r>
        <w:t>..</w:t>
      </w:r>
      <w:proofErr w:type="gramEnd"/>
      <w:r>
        <w:t>/…</w:t>
      </w:r>
    </w:p>
    <w:p w:rsidR="00F075E2" w:rsidRDefault="00F075E2" w:rsidP="00F075E2"/>
    <w:p w:rsidR="00E05826" w:rsidRDefault="00E05826" w:rsidP="00F075E2"/>
    <w:p w:rsidR="00E05826" w:rsidRDefault="00E05826" w:rsidP="00F075E2"/>
    <w:p w:rsidR="00E05826" w:rsidRDefault="00E05826" w:rsidP="00F075E2"/>
    <w:p w:rsidR="00E05826" w:rsidRDefault="00E05826" w:rsidP="00F075E2"/>
    <w:p w:rsidR="00E05826" w:rsidRDefault="00E05826" w:rsidP="00F075E2"/>
    <w:p w:rsidR="00E05826" w:rsidRDefault="00E05826" w:rsidP="00F075E2"/>
    <w:p w:rsidR="00E05826" w:rsidRDefault="00E05826" w:rsidP="00F075E2"/>
    <w:p w:rsidR="00E05826" w:rsidRDefault="00E05826" w:rsidP="00F075E2"/>
    <w:p w:rsidR="00E05826" w:rsidRDefault="00E05826" w:rsidP="00F075E2"/>
    <w:p w:rsidR="00E05826" w:rsidRDefault="00E05826" w:rsidP="00F075E2"/>
    <w:p w:rsidR="00E05826" w:rsidRDefault="00E05826" w:rsidP="00F075E2"/>
    <w:p w:rsidR="00E05826" w:rsidRDefault="00E05826" w:rsidP="00F075E2"/>
    <w:p w:rsidR="00E05826" w:rsidRDefault="00E05826" w:rsidP="00F075E2"/>
    <w:p w:rsidR="00E05826" w:rsidRDefault="00E05826" w:rsidP="00F075E2"/>
    <w:p w:rsidR="00E05826" w:rsidRDefault="00E05826" w:rsidP="00F075E2"/>
    <w:tbl>
      <w:tblPr>
        <w:tblpPr w:leftFromText="141" w:rightFromText="141" w:bottomFromText="200" w:vertAnchor="text" w:horzAnchor="margin" w:tblpY="374"/>
        <w:tblW w:w="921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05826" w:rsidRPr="00CE2084" w:rsidTr="00895750">
        <w:trPr>
          <w:trHeight w:val="932"/>
        </w:trPr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E05826" w:rsidRDefault="00E05826" w:rsidP="0089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Mevzuat: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826" w:rsidRPr="00CE2084" w:rsidRDefault="00E05826" w:rsidP="0089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E2">
              <w:rPr>
                <w:rFonts w:ascii="Times New Roman" w:hAnsi="Times New Roman" w:cs="Times New Roman"/>
                <w:sz w:val="24"/>
                <w:szCs w:val="24"/>
              </w:rPr>
              <w:t>2018-2020 Dönemi Bütçe Çağrısı ve Eki 2018-2020 Dönemi Bütçe Hazırlama Rehberi</w:t>
            </w:r>
          </w:p>
        </w:tc>
      </w:tr>
      <w:tr w:rsidR="00E05826" w:rsidRPr="00CE2084" w:rsidTr="00895750">
        <w:trPr>
          <w:trHeight w:val="133"/>
        </w:trPr>
        <w:tc>
          <w:tcPr>
            <w:tcW w:w="9212" w:type="dxa"/>
            <w:tcBorders>
              <w:top w:val="doub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  <w:shd w:val="clear" w:color="auto" w:fill="FFFFFF" w:themeFill="background1"/>
            <w:hideMark/>
          </w:tcPr>
          <w:p w:rsidR="00E05826" w:rsidRDefault="00E05826" w:rsidP="008957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Resmi Gazete tarihi ve sayısı:</w:t>
            </w:r>
          </w:p>
          <w:p w:rsidR="00E05826" w:rsidRPr="00F075E2" w:rsidRDefault="00E05826" w:rsidP="0089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E2">
              <w:rPr>
                <w:rFonts w:ascii="Times New Roman" w:hAnsi="Times New Roman" w:cs="Times New Roman"/>
                <w:sz w:val="24"/>
                <w:szCs w:val="24"/>
              </w:rPr>
              <w:t>5 Ekim 2017 Tarihli ve 30201 Sayılı Resmî Gazete</w:t>
            </w:r>
          </w:p>
          <w:p w:rsidR="00E05826" w:rsidRPr="00CE2084" w:rsidRDefault="007370A8" w:rsidP="0089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05826" w:rsidRPr="00F43BC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http://www.resmigazete.gov.tr/main.aspx?home=http://www.resmigazete.gov.tr/eskiler/2017/10/20171005.htm&amp;main=http://www.resmigazete.gov.tr/eskiler/2017/10/20171005.htm</w:t>
              </w:r>
            </w:hyperlink>
            <w:r w:rsidR="00E0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5826" w:rsidRPr="00CE2084" w:rsidTr="00895750">
        <w:trPr>
          <w:trHeight w:val="2541"/>
        </w:trPr>
        <w:tc>
          <w:tcPr>
            <w:tcW w:w="9212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E05826" w:rsidRDefault="00E05826" w:rsidP="00895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Özet: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826" w:rsidRDefault="00E05826" w:rsidP="00895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5B6">
              <w:rPr>
                <w:rFonts w:ascii="Times New Roman" w:hAnsi="Times New Roman" w:cs="Times New Roman"/>
                <w:sz w:val="24"/>
                <w:szCs w:val="24"/>
              </w:rPr>
              <w:t xml:space="preserve">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tebliğ ile </w:t>
            </w:r>
            <w:r w:rsidRPr="00F075E2">
              <w:rPr>
                <w:rFonts w:ascii="Times New Roman" w:hAnsi="Times New Roman" w:cs="Times New Roman"/>
                <w:sz w:val="24"/>
                <w:szCs w:val="24"/>
              </w:rPr>
              <w:t xml:space="preserve">2018-2020 dönemi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bütçe çağrısı düzenlenmektedir.</w:t>
            </w:r>
          </w:p>
          <w:p w:rsidR="00E05826" w:rsidRPr="00CE2084" w:rsidRDefault="007370A8" w:rsidP="0089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05826" w:rsidRPr="00F43BC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http://www.resmigazete.gov.tr/eskiler/2017/10/20171005-7.pdf</w:t>
              </w:r>
            </w:hyperlink>
            <w:r w:rsidR="00E0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05826" w:rsidRDefault="00E05826" w:rsidP="00E05826">
      <w:pPr>
        <w:jc w:val="right"/>
      </w:pPr>
      <w:proofErr w:type="gramStart"/>
      <w:r>
        <w:t>..</w:t>
      </w:r>
      <w:proofErr w:type="gramEnd"/>
      <w:r>
        <w:t>/…</w:t>
      </w:r>
    </w:p>
    <w:p w:rsidR="00E05826" w:rsidRDefault="00E05826" w:rsidP="00F075E2"/>
    <w:p w:rsidR="00E05826" w:rsidRDefault="00E05826" w:rsidP="00F075E2"/>
    <w:p w:rsidR="00E05826" w:rsidRDefault="00E05826" w:rsidP="00F075E2"/>
    <w:p w:rsidR="00E05826" w:rsidRDefault="00E05826" w:rsidP="00F075E2"/>
    <w:p w:rsidR="00E05826" w:rsidRDefault="00E05826" w:rsidP="00F075E2"/>
    <w:p w:rsidR="00E05826" w:rsidRDefault="00E05826" w:rsidP="00F075E2"/>
    <w:p w:rsidR="00E05826" w:rsidRDefault="00E05826" w:rsidP="00F075E2"/>
    <w:p w:rsidR="00E05826" w:rsidRDefault="00E05826" w:rsidP="00F075E2"/>
    <w:p w:rsidR="00E05826" w:rsidRDefault="00E05826" w:rsidP="00F075E2"/>
    <w:p w:rsidR="00E05826" w:rsidRPr="00F075E2" w:rsidRDefault="00E05826" w:rsidP="00F075E2"/>
    <w:tbl>
      <w:tblPr>
        <w:tblpPr w:leftFromText="141" w:rightFromText="141" w:bottomFromText="200" w:vertAnchor="text" w:horzAnchor="margin" w:tblpY="374"/>
        <w:tblW w:w="921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D2086" w:rsidRPr="00CE2084" w:rsidTr="006A54AF">
        <w:trPr>
          <w:trHeight w:val="932"/>
        </w:trPr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7D1E0C" w:rsidRDefault="00CD2086" w:rsidP="006A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Mevzuat: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086" w:rsidRPr="00CE2084" w:rsidRDefault="007D1E0C" w:rsidP="006A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0C">
              <w:rPr>
                <w:rFonts w:ascii="Times New Roman" w:hAnsi="Times New Roman" w:cs="Times New Roman"/>
                <w:sz w:val="24"/>
                <w:szCs w:val="24"/>
              </w:rPr>
              <w:t>Orta Vadeli Mali Plan (2018-2020)’</w:t>
            </w:r>
            <w:proofErr w:type="spellStart"/>
            <w:r w:rsidRPr="007D1E0C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proofErr w:type="spellEnd"/>
            <w:r w:rsidRPr="007D1E0C">
              <w:rPr>
                <w:rFonts w:ascii="Times New Roman" w:hAnsi="Times New Roman" w:cs="Times New Roman"/>
                <w:sz w:val="24"/>
                <w:szCs w:val="24"/>
              </w:rPr>
              <w:t xml:space="preserve"> Kabulüne Dair 21/09/2017 Tarihli ve 2017/32 Sayılı Yüksek Planlama Kurulu Kararı</w:t>
            </w:r>
          </w:p>
        </w:tc>
      </w:tr>
      <w:tr w:rsidR="00CD2086" w:rsidRPr="00CE2084" w:rsidTr="006A54AF">
        <w:trPr>
          <w:trHeight w:val="133"/>
        </w:trPr>
        <w:tc>
          <w:tcPr>
            <w:tcW w:w="9212" w:type="dxa"/>
            <w:tcBorders>
              <w:top w:val="doub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  <w:shd w:val="clear" w:color="auto" w:fill="FFFFFF" w:themeFill="background1"/>
            <w:hideMark/>
          </w:tcPr>
          <w:p w:rsidR="00CD2086" w:rsidRDefault="00CD2086" w:rsidP="006A54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Resmi Gazete tarihi ve sayısı:</w:t>
            </w:r>
          </w:p>
          <w:p w:rsidR="00CD2086" w:rsidRPr="00F075E2" w:rsidRDefault="00CD2086" w:rsidP="006A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E2">
              <w:rPr>
                <w:rFonts w:ascii="Times New Roman" w:hAnsi="Times New Roman" w:cs="Times New Roman"/>
                <w:sz w:val="24"/>
                <w:szCs w:val="24"/>
              </w:rPr>
              <w:t>5 Ekim 2017 Tarihli ve 30201 Sayılı Resmî Gazete</w:t>
            </w:r>
          </w:p>
          <w:p w:rsidR="00CD2086" w:rsidRPr="00CE2084" w:rsidRDefault="007370A8" w:rsidP="006A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D2086" w:rsidRPr="00F43BC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http://www.resmigazete.gov.tr/main.aspx?home=http://www.resmigazete.gov.tr/eskiler/2017/10/20171005.htm&amp;main=http://www.resmigazete.gov.tr/eskiler/2017/10/20171005.htm</w:t>
              </w:r>
            </w:hyperlink>
            <w:r w:rsidR="00CD2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2086" w:rsidRPr="00CE2084" w:rsidTr="006A54AF">
        <w:trPr>
          <w:trHeight w:val="2541"/>
        </w:trPr>
        <w:tc>
          <w:tcPr>
            <w:tcW w:w="9212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CD2086" w:rsidRDefault="00CD2086" w:rsidP="006A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Özet: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086" w:rsidRDefault="00CD2086" w:rsidP="006A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5B6">
              <w:rPr>
                <w:rFonts w:ascii="Times New Roman" w:hAnsi="Times New Roman" w:cs="Times New Roman"/>
                <w:sz w:val="24"/>
                <w:szCs w:val="24"/>
              </w:rPr>
              <w:t xml:space="preserve">Bu </w:t>
            </w:r>
            <w:r w:rsidR="007D1E0C">
              <w:rPr>
                <w:rFonts w:ascii="Times New Roman" w:hAnsi="Times New Roman" w:cs="Times New Roman"/>
                <w:sz w:val="24"/>
                <w:szCs w:val="24"/>
              </w:rPr>
              <w:t xml:space="preserve">karar ile </w:t>
            </w:r>
            <w:r w:rsidRPr="00CD2086">
              <w:rPr>
                <w:rFonts w:ascii="Times New Roman" w:hAnsi="Times New Roman" w:cs="Times New Roman"/>
                <w:sz w:val="24"/>
                <w:szCs w:val="24"/>
              </w:rPr>
              <w:t xml:space="preserve">Orta Vadeli </w:t>
            </w:r>
            <w:r w:rsidR="007D1E0C">
              <w:rPr>
                <w:rFonts w:ascii="Times New Roman" w:hAnsi="Times New Roman" w:cs="Times New Roman"/>
                <w:sz w:val="24"/>
                <w:szCs w:val="24"/>
              </w:rPr>
              <w:t>Mali Plan (2018-2020)’</w:t>
            </w:r>
            <w:proofErr w:type="spellStart"/>
            <w:r w:rsidR="007D1E0C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proofErr w:type="spellEnd"/>
            <w:r w:rsidR="007D1E0C">
              <w:rPr>
                <w:rFonts w:ascii="Times New Roman" w:hAnsi="Times New Roman" w:cs="Times New Roman"/>
                <w:sz w:val="24"/>
                <w:szCs w:val="24"/>
              </w:rPr>
              <w:t xml:space="preserve"> Kabulü düzenlenmektedir.</w:t>
            </w:r>
          </w:p>
          <w:p w:rsidR="00CD2086" w:rsidRPr="00CE2084" w:rsidRDefault="007370A8" w:rsidP="006A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D1E0C" w:rsidRPr="00F43BC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http://www.resmigazete.gov.tr/eskiler/2017/10/20171005-8.htm</w:t>
              </w:r>
            </w:hyperlink>
            <w:r w:rsidR="007D1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075E2" w:rsidRPr="00F075E2" w:rsidRDefault="00F075E2" w:rsidP="00F075E2"/>
    <w:p w:rsidR="00F075E2" w:rsidRPr="00F075E2" w:rsidRDefault="00F075E2" w:rsidP="00F075E2"/>
    <w:p w:rsidR="00F075E2" w:rsidRPr="00F075E2" w:rsidRDefault="00F075E2" w:rsidP="00F075E2"/>
    <w:p w:rsidR="00F075E2" w:rsidRPr="00F075E2" w:rsidRDefault="00F075E2" w:rsidP="00F075E2"/>
    <w:p w:rsidR="00F075E2" w:rsidRPr="00F075E2" w:rsidRDefault="00F075E2" w:rsidP="00F075E2"/>
    <w:p w:rsidR="00F075E2" w:rsidRPr="00F075E2" w:rsidRDefault="00F075E2" w:rsidP="00F075E2"/>
    <w:p w:rsidR="00F075E2" w:rsidRPr="00F075E2" w:rsidRDefault="00F075E2" w:rsidP="00F075E2"/>
    <w:p w:rsidR="00F075E2" w:rsidRPr="00F075E2" w:rsidRDefault="00F075E2" w:rsidP="00F075E2"/>
    <w:p w:rsidR="00A35350" w:rsidRPr="00F075E2" w:rsidRDefault="00A35350" w:rsidP="00F075E2">
      <w:pPr>
        <w:sectPr w:rsidR="00A35350" w:rsidRPr="00F075E2" w:rsidSect="00A35350">
          <w:head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74736E" w:rsidRDefault="0074736E" w:rsidP="007F2CC6">
      <w:pPr>
        <w:tabs>
          <w:tab w:val="left" w:pos="4995"/>
        </w:tabs>
      </w:pPr>
    </w:p>
    <w:sectPr w:rsidR="0074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0A8" w:rsidRDefault="007370A8" w:rsidP="00A35350">
      <w:pPr>
        <w:spacing w:after="0" w:line="240" w:lineRule="auto"/>
      </w:pPr>
      <w:r>
        <w:separator/>
      </w:r>
    </w:p>
  </w:endnote>
  <w:endnote w:type="continuationSeparator" w:id="0">
    <w:p w:rsidR="007370A8" w:rsidRDefault="007370A8" w:rsidP="00A3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0A8" w:rsidRDefault="007370A8" w:rsidP="00A35350">
      <w:pPr>
        <w:spacing w:after="0" w:line="240" w:lineRule="auto"/>
      </w:pPr>
      <w:r>
        <w:separator/>
      </w:r>
    </w:p>
  </w:footnote>
  <w:footnote w:type="continuationSeparator" w:id="0">
    <w:p w:rsidR="007370A8" w:rsidRDefault="007370A8" w:rsidP="00A35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50" w:rsidRDefault="00A35350" w:rsidP="00A35350">
    <w:pPr>
      <w:spacing w:after="0"/>
      <w:rPr>
        <w:rFonts w:ascii="Arial" w:hAnsi="Arial" w:cs="Arial"/>
        <w:b/>
        <w:sz w:val="48"/>
        <w:szCs w:val="48"/>
      </w:rPr>
    </w:pPr>
    <w:r>
      <w:rPr>
        <w:rFonts w:ascii="Arial" w:hAnsi="Arial" w:cs="Arial"/>
        <w:b/>
        <w:noProof/>
        <w:sz w:val="40"/>
        <w:szCs w:val="40"/>
        <w:lang w:eastAsia="tr-TR"/>
      </w:rPr>
      <w:drawing>
        <wp:inline distT="0" distB="0" distL="0" distR="0" wp14:anchorId="6D7B2289" wp14:editId="27E8C234">
          <wp:extent cx="720090" cy="69596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izgikal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rFonts w:ascii="Arial" w:hAnsi="Arial" w:cs="Arial"/>
        <w:b/>
        <w:sz w:val="48"/>
        <w:szCs w:val="48"/>
      </w:rPr>
      <w:t>TOBB</w:t>
    </w:r>
  </w:p>
  <w:p w:rsidR="00A35350" w:rsidRPr="00A35350" w:rsidRDefault="00A35350" w:rsidP="00A35350">
    <w:pPr>
      <w:spacing w:after="0"/>
      <w:ind w:left="708" w:firstLine="708"/>
      <w:rPr>
        <w:rFonts w:ascii="Times New Roman" w:hAnsi="Times New Roman" w:cs="FrankRuehl"/>
        <w:b/>
        <w:sz w:val="18"/>
        <w:szCs w:val="18"/>
      </w:rPr>
    </w:pPr>
    <w:r>
      <w:rPr>
        <w:rFonts w:ascii="Times New Roman" w:hAnsi="Times New Roman" w:cs="FrankRuehl"/>
        <w:b/>
        <w:sz w:val="18"/>
        <w:szCs w:val="18"/>
      </w:rPr>
      <w:t>TÜ</w:t>
    </w:r>
    <w:r w:rsidRPr="00A35350">
      <w:rPr>
        <w:rFonts w:ascii="Times New Roman" w:hAnsi="Times New Roman" w:cs="FrankRuehl"/>
        <w:b/>
        <w:sz w:val="18"/>
        <w:szCs w:val="18"/>
      </w:rPr>
      <w:t>RKİYE</w:t>
    </w:r>
  </w:p>
  <w:p w:rsidR="00A35350" w:rsidRPr="00A35350" w:rsidRDefault="00A35350" w:rsidP="00A35350">
    <w:pPr>
      <w:tabs>
        <w:tab w:val="center" w:pos="1418"/>
      </w:tabs>
      <w:spacing w:after="0" w:line="240" w:lineRule="auto"/>
      <w:rPr>
        <w:rFonts w:ascii="Times New Roman" w:hAnsi="Times New Roman" w:cs="FrankRuehl"/>
        <w:b/>
        <w:sz w:val="18"/>
        <w:szCs w:val="18"/>
      </w:rPr>
    </w:pPr>
    <w:r w:rsidRPr="00A35350">
      <w:rPr>
        <w:rFonts w:ascii="Times New Roman" w:hAnsi="Times New Roman" w:cs="FrankRuehl"/>
        <w:b/>
        <w:sz w:val="18"/>
        <w:szCs w:val="18"/>
      </w:rPr>
      <w:tab/>
      <w:t xml:space="preserve">              ODALAR VE BORSALAR</w:t>
    </w:r>
    <w:r w:rsidRPr="00A35350">
      <w:rPr>
        <w:rFonts w:ascii="Times New Roman" w:hAnsi="Times New Roman" w:cs="FrankRuehl"/>
        <w:b/>
        <w:sz w:val="18"/>
        <w:szCs w:val="18"/>
      </w:rPr>
      <w:tab/>
    </w:r>
  </w:p>
  <w:p w:rsidR="00A35350" w:rsidRPr="00A35350" w:rsidRDefault="00A35350" w:rsidP="00A35350">
    <w:pPr>
      <w:spacing w:after="0" w:line="240" w:lineRule="auto"/>
      <w:rPr>
        <w:rFonts w:ascii="Times New Roman" w:hAnsi="Times New Roman" w:cs="FrankRuehl"/>
        <w:b/>
        <w:sz w:val="18"/>
        <w:szCs w:val="18"/>
      </w:rPr>
    </w:pPr>
    <w:r w:rsidRPr="00A35350">
      <w:rPr>
        <w:rFonts w:ascii="Times New Roman" w:hAnsi="Times New Roman" w:cs="FrankRuehl"/>
        <w:b/>
        <w:sz w:val="18"/>
        <w:szCs w:val="18"/>
      </w:rPr>
      <w:t xml:space="preserve">                  </w:t>
    </w:r>
    <w:r w:rsidRPr="00A35350">
      <w:rPr>
        <w:rFonts w:ascii="Times New Roman" w:hAnsi="Times New Roman" w:cs="FrankRuehl"/>
        <w:b/>
        <w:sz w:val="18"/>
        <w:szCs w:val="18"/>
      </w:rPr>
      <w:tab/>
      <w:t xml:space="preserve">   BİRLİĞİ</w:t>
    </w:r>
  </w:p>
  <w:p w:rsidR="00A35350" w:rsidRPr="00F8774A" w:rsidRDefault="00A35350" w:rsidP="00A35350">
    <w:pPr>
      <w:spacing w:after="0" w:line="240" w:lineRule="auto"/>
      <w:rPr>
        <w:rFonts w:ascii="Times New Roman" w:hAnsi="Times New Roman" w:cs="Times New Roman"/>
        <w:b/>
        <w:sz w:val="32"/>
        <w:szCs w:val="32"/>
      </w:rPr>
    </w:pPr>
  </w:p>
  <w:p w:rsidR="00A35350" w:rsidRPr="00A35350" w:rsidRDefault="00A35350" w:rsidP="00A35350">
    <w:pPr>
      <w:rPr>
        <w:sz w:val="28"/>
        <w:szCs w:val="28"/>
      </w:rPr>
    </w:pPr>
    <w:r>
      <w:rPr>
        <w:rFonts w:ascii="Arial" w:hAnsi="Arial" w:cs="Arial"/>
        <w:b/>
        <w:sz w:val="32"/>
        <w:szCs w:val="32"/>
      </w:rPr>
      <w:t xml:space="preserve">                    </w:t>
    </w:r>
    <w:r w:rsidRPr="00A35350">
      <w:rPr>
        <w:rFonts w:ascii="Arial" w:hAnsi="Arial" w:cs="Arial"/>
        <w:b/>
        <w:sz w:val="28"/>
        <w:szCs w:val="28"/>
      </w:rPr>
      <w:t>RESMİ GAZETE MEVZUAT BÜLTENİ</w:t>
    </w:r>
  </w:p>
  <w:p w:rsidR="00A35350" w:rsidRDefault="00A3535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A6C0A"/>
    <w:multiLevelType w:val="hybridMultilevel"/>
    <w:tmpl w:val="025E1D9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50"/>
    <w:rsid w:val="00050E8F"/>
    <w:rsid w:val="00052822"/>
    <w:rsid w:val="00064B3E"/>
    <w:rsid w:val="00093070"/>
    <w:rsid w:val="00093B50"/>
    <w:rsid w:val="000B0215"/>
    <w:rsid w:val="000E33D1"/>
    <w:rsid w:val="00105C86"/>
    <w:rsid w:val="00166E29"/>
    <w:rsid w:val="0017133F"/>
    <w:rsid w:val="001B45B6"/>
    <w:rsid w:val="001E1C97"/>
    <w:rsid w:val="002167B0"/>
    <w:rsid w:val="00222E8A"/>
    <w:rsid w:val="002367AC"/>
    <w:rsid w:val="00245E5C"/>
    <w:rsid w:val="00260FA3"/>
    <w:rsid w:val="00262A98"/>
    <w:rsid w:val="00270331"/>
    <w:rsid w:val="002A140D"/>
    <w:rsid w:val="002A2C38"/>
    <w:rsid w:val="003652A7"/>
    <w:rsid w:val="0038743B"/>
    <w:rsid w:val="00392DA7"/>
    <w:rsid w:val="003A26F5"/>
    <w:rsid w:val="003D1C2C"/>
    <w:rsid w:val="003F5371"/>
    <w:rsid w:val="004145D0"/>
    <w:rsid w:val="004255D0"/>
    <w:rsid w:val="00425D1F"/>
    <w:rsid w:val="00470470"/>
    <w:rsid w:val="004837A6"/>
    <w:rsid w:val="004F6356"/>
    <w:rsid w:val="004F6AF4"/>
    <w:rsid w:val="00516458"/>
    <w:rsid w:val="005405CB"/>
    <w:rsid w:val="0055080F"/>
    <w:rsid w:val="0057282C"/>
    <w:rsid w:val="00573ECE"/>
    <w:rsid w:val="00582240"/>
    <w:rsid w:val="005D2F58"/>
    <w:rsid w:val="005E4871"/>
    <w:rsid w:val="00616E42"/>
    <w:rsid w:val="00675ADB"/>
    <w:rsid w:val="006A32A9"/>
    <w:rsid w:val="006E0A90"/>
    <w:rsid w:val="006F21DA"/>
    <w:rsid w:val="00734DF0"/>
    <w:rsid w:val="007370A8"/>
    <w:rsid w:val="0074736E"/>
    <w:rsid w:val="00750E2B"/>
    <w:rsid w:val="00752C47"/>
    <w:rsid w:val="0076363C"/>
    <w:rsid w:val="00795560"/>
    <w:rsid w:val="007B5373"/>
    <w:rsid w:val="007D1E0C"/>
    <w:rsid w:val="007D620E"/>
    <w:rsid w:val="007D7643"/>
    <w:rsid w:val="007E36FD"/>
    <w:rsid w:val="007F2CC6"/>
    <w:rsid w:val="007F76CF"/>
    <w:rsid w:val="00812398"/>
    <w:rsid w:val="00841EF2"/>
    <w:rsid w:val="00862AE1"/>
    <w:rsid w:val="00872B16"/>
    <w:rsid w:val="008826E7"/>
    <w:rsid w:val="008E2DBF"/>
    <w:rsid w:val="00904EE8"/>
    <w:rsid w:val="00910393"/>
    <w:rsid w:val="00930350"/>
    <w:rsid w:val="00981D84"/>
    <w:rsid w:val="00982C06"/>
    <w:rsid w:val="009A5160"/>
    <w:rsid w:val="009C6BB8"/>
    <w:rsid w:val="00A06F38"/>
    <w:rsid w:val="00A35350"/>
    <w:rsid w:val="00AC7F29"/>
    <w:rsid w:val="00AE1967"/>
    <w:rsid w:val="00B63D7E"/>
    <w:rsid w:val="00B76302"/>
    <w:rsid w:val="00BB7262"/>
    <w:rsid w:val="00BB758F"/>
    <w:rsid w:val="00BC2312"/>
    <w:rsid w:val="00C616AE"/>
    <w:rsid w:val="00C76E11"/>
    <w:rsid w:val="00CB5151"/>
    <w:rsid w:val="00CD2086"/>
    <w:rsid w:val="00CE3FD2"/>
    <w:rsid w:val="00D27F8A"/>
    <w:rsid w:val="00D44637"/>
    <w:rsid w:val="00D52247"/>
    <w:rsid w:val="00D5239A"/>
    <w:rsid w:val="00D67AC1"/>
    <w:rsid w:val="00D87C7F"/>
    <w:rsid w:val="00DA4683"/>
    <w:rsid w:val="00E05826"/>
    <w:rsid w:val="00E22BC6"/>
    <w:rsid w:val="00E612C3"/>
    <w:rsid w:val="00E846D5"/>
    <w:rsid w:val="00EA37F1"/>
    <w:rsid w:val="00EC7723"/>
    <w:rsid w:val="00EE0073"/>
    <w:rsid w:val="00EE7D9D"/>
    <w:rsid w:val="00F075E2"/>
    <w:rsid w:val="00F07C65"/>
    <w:rsid w:val="00F60521"/>
    <w:rsid w:val="00F732FE"/>
    <w:rsid w:val="00F778DF"/>
    <w:rsid w:val="00F925FD"/>
    <w:rsid w:val="00F9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07365E-15E8-4F0E-8B28-2B838318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3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5350"/>
  </w:style>
  <w:style w:type="paragraph" w:styleId="Altbilgi">
    <w:name w:val="footer"/>
    <w:basedOn w:val="Normal"/>
    <w:link w:val="Al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5350"/>
  </w:style>
  <w:style w:type="character" w:styleId="Kpr">
    <w:name w:val="Hyperlink"/>
    <w:basedOn w:val="VarsaylanParagrafYazTipi"/>
    <w:uiPriority w:val="99"/>
    <w:unhideWhenUsed/>
    <w:rsid w:val="00A3535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7F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migazete.gov.tr/main.aspx?home=http://www.resmigazete.gov.tr/eskiler/2017/10/20171005.htm&amp;main=http://www.resmigazete.gov.tr/eskiler/2017/10/20171005.htm" TargetMode="External"/><Relationship Id="rId13" Type="http://schemas.openxmlformats.org/officeDocument/2006/relationships/hyperlink" Target="http://www.resmigazete.gov.tr/eskiler/2017/10/20171005-7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migazete.gov.tr/main.aspx?home=http://www.resmigazete.gov.tr/eskiler/2017/10/20171005.htm&amp;main=http://www.resmigazete.gov.tr/eskiler/2017/10/20171005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migazete.gov.tr/eskiler/2017/10/20171005-6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migazete.gov.tr/eskiler/2017/10/20171005-8.htm" TargetMode="External"/><Relationship Id="rId10" Type="http://schemas.openxmlformats.org/officeDocument/2006/relationships/hyperlink" Target="http://www.resmigazete.gov.tr/main.aspx?home=http://www.resmigazete.gov.tr/eskiler/2017/10/20171005.htm&amp;main=http://www.resmigazete.gov.tr/eskiler/2017/10/2017100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migazete.gov.tr/eskiler/2017/10/20171005-4.htm" TargetMode="External"/><Relationship Id="rId14" Type="http://schemas.openxmlformats.org/officeDocument/2006/relationships/hyperlink" Target="http://www.resmigazete.gov.tr/main.aspx?home=http://www.resmigazete.gov.tr/eskiler/2017/10/20171005.htm&amp;main=http://www.resmigazete.gov.tr/eskiler/2017/10/20171005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35F0-E047-4277-B412-114CE93B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Hp</cp:lastModifiedBy>
  <cp:revision>2</cp:revision>
  <dcterms:created xsi:type="dcterms:W3CDTF">2017-10-18T08:02:00Z</dcterms:created>
  <dcterms:modified xsi:type="dcterms:W3CDTF">2017-10-18T08:02:00Z</dcterms:modified>
</cp:coreProperties>
</file>