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vertAnchor="text" w:horzAnchor="margin" w:tblpY="374"/>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35350" w:rsidRPr="00CE2084" w:rsidTr="00E612C3">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A35350" w:rsidRDefault="00A35350" w:rsidP="00A35350">
            <w:pPr>
              <w:rPr>
                <w:rFonts w:ascii="Times New Roman" w:hAnsi="Times New Roman" w:cs="Times New Roman"/>
                <w:sz w:val="24"/>
                <w:szCs w:val="24"/>
              </w:rPr>
            </w:pPr>
            <w:bookmarkStart w:id="0" w:name="_GoBack"/>
            <w:bookmarkEnd w:id="0"/>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A35350" w:rsidRPr="00CE2084" w:rsidRDefault="00050E8F" w:rsidP="003652A7">
            <w:pPr>
              <w:rPr>
                <w:rFonts w:ascii="Times New Roman" w:hAnsi="Times New Roman" w:cs="Times New Roman"/>
                <w:sz w:val="24"/>
                <w:szCs w:val="24"/>
              </w:rPr>
            </w:pPr>
            <w:r w:rsidRPr="00050E8F">
              <w:rPr>
                <w:rFonts w:ascii="Times New Roman" w:hAnsi="Times New Roman" w:cs="Times New Roman"/>
                <w:sz w:val="24"/>
                <w:szCs w:val="24"/>
              </w:rPr>
              <w:t>Bölge Adliye ve Bölge İdare Mahkemelerinin İşleyişinde Ortaya Çıkan Sorunların Giderilmesi Amacıyla Bazı Kanunlarda Değişiklik Yapılmasına Dair Kanun</w:t>
            </w:r>
          </w:p>
        </w:tc>
      </w:tr>
      <w:tr w:rsidR="00A35350" w:rsidRPr="00CE2084" w:rsidTr="00E612C3">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b/>
                <w:sz w:val="24"/>
                <w:szCs w:val="24"/>
                <w:u w:val="single"/>
              </w:rPr>
            </w:pPr>
            <w:r w:rsidRPr="00CE2084">
              <w:rPr>
                <w:rFonts w:ascii="Times New Roman" w:hAnsi="Times New Roman" w:cs="Times New Roman"/>
                <w:b/>
                <w:sz w:val="24"/>
                <w:szCs w:val="24"/>
                <w:u w:val="single"/>
              </w:rPr>
              <w:t>Resmi Gazete tarihi ve sayısı:</w:t>
            </w:r>
          </w:p>
          <w:p w:rsidR="00050E8F" w:rsidRDefault="00050E8F" w:rsidP="00A35350">
            <w:pPr>
              <w:rPr>
                <w:rFonts w:ascii="Times New Roman" w:hAnsi="Times New Roman" w:cs="Times New Roman"/>
                <w:sz w:val="24"/>
                <w:szCs w:val="24"/>
              </w:rPr>
            </w:pPr>
            <w:r w:rsidRPr="00050E8F">
              <w:rPr>
                <w:rFonts w:ascii="Times New Roman" w:hAnsi="Times New Roman" w:cs="Times New Roman"/>
                <w:sz w:val="24"/>
                <w:szCs w:val="24"/>
              </w:rPr>
              <w:t>5 Ağustos 2017 Tarihli ve 30145 Sayılı Resmî Gazete - Mükerrer</w:t>
            </w:r>
          </w:p>
          <w:p w:rsidR="00752C47" w:rsidRPr="00CE2084" w:rsidRDefault="00453A2B" w:rsidP="00A35350">
            <w:pPr>
              <w:rPr>
                <w:rFonts w:ascii="Times New Roman" w:hAnsi="Times New Roman" w:cs="Times New Roman"/>
                <w:sz w:val="24"/>
                <w:szCs w:val="24"/>
              </w:rPr>
            </w:pPr>
            <w:hyperlink r:id="rId8" w:history="1">
              <w:r w:rsidR="00050E8F" w:rsidRPr="003F61F8">
                <w:rPr>
                  <w:rStyle w:val="Kpr"/>
                  <w:rFonts w:ascii="Times New Roman" w:hAnsi="Times New Roman" w:cs="Times New Roman"/>
                  <w:sz w:val="24"/>
                  <w:szCs w:val="24"/>
                </w:rPr>
                <w:t>http://www.resmigazete.gov.tr/main.aspx?home=http://www.resmigazete.gov.tr/eskiler/2017/08/20170807.htm&amp;main=http://www.resmigazete.gov.tr/eskiler/2017/08/20170807.htm</w:t>
              </w:r>
            </w:hyperlink>
            <w:r w:rsidR="00050E8F">
              <w:rPr>
                <w:rFonts w:ascii="Times New Roman" w:hAnsi="Times New Roman" w:cs="Times New Roman"/>
                <w:sz w:val="24"/>
                <w:szCs w:val="24"/>
              </w:rPr>
              <w:t xml:space="preserve"> </w:t>
            </w:r>
          </w:p>
        </w:tc>
      </w:tr>
      <w:tr w:rsidR="00A35350" w:rsidRPr="00CE2084" w:rsidTr="00E612C3">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812398" w:rsidRDefault="00A35350" w:rsidP="00734DF0">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7F2CC6" w:rsidRDefault="00050E8F" w:rsidP="00734DF0">
            <w:pPr>
              <w:jc w:val="both"/>
              <w:rPr>
                <w:rFonts w:ascii="Times New Roman" w:hAnsi="Times New Roman" w:cs="Times New Roman"/>
                <w:sz w:val="24"/>
                <w:szCs w:val="24"/>
              </w:rPr>
            </w:pPr>
            <w:r w:rsidRPr="001B45B6">
              <w:rPr>
                <w:rFonts w:ascii="Times New Roman" w:hAnsi="Times New Roman" w:cs="Times New Roman"/>
                <w:sz w:val="24"/>
                <w:szCs w:val="24"/>
              </w:rPr>
              <w:t>Bu Kanun ile Bölge İdare Mahkemeleri, İdare Mahkemeleri ve Vergi Mahkemelerinin Kuruluş</w:t>
            </w:r>
            <w:r w:rsidR="00392DA7" w:rsidRPr="001B45B6">
              <w:rPr>
                <w:rFonts w:ascii="Times New Roman" w:hAnsi="Times New Roman" w:cs="Times New Roman"/>
                <w:sz w:val="24"/>
                <w:szCs w:val="24"/>
              </w:rPr>
              <w:t xml:space="preserve">u </w:t>
            </w:r>
            <w:r w:rsidR="00B63D7E" w:rsidRPr="001B45B6">
              <w:rPr>
                <w:rFonts w:ascii="Times New Roman" w:hAnsi="Times New Roman" w:cs="Times New Roman"/>
                <w:sz w:val="24"/>
                <w:szCs w:val="24"/>
              </w:rPr>
              <w:t xml:space="preserve">ve Görevleri Hakkında Kanununda, Ceza Muhakemesi Kanununda, Ceza ve Güvenlik Tedbirlerinin İnfazı Hakkında Kanununda ve Hukuk Muhakemeleri Kanununda </w:t>
            </w:r>
            <w:r w:rsidR="001B45B6" w:rsidRPr="001B45B6">
              <w:rPr>
                <w:rFonts w:ascii="Times New Roman" w:hAnsi="Times New Roman" w:cs="Times New Roman"/>
                <w:sz w:val="24"/>
                <w:szCs w:val="24"/>
              </w:rPr>
              <w:t>ilgili maddelerde</w:t>
            </w:r>
            <w:r w:rsidR="00B63D7E" w:rsidRPr="001B45B6">
              <w:rPr>
                <w:rFonts w:ascii="Times New Roman" w:hAnsi="Times New Roman" w:cs="Times New Roman"/>
                <w:sz w:val="24"/>
                <w:szCs w:val="24"/>
              </w:rPr>
              <w:t xml:space="preserve"> değişiklikler yapılması </w:t>
            </w:r>
            <w:r w:rsidR="001B45B6" w:rsidRPr="001B45B6">
              <w:rPr>
                <w:rFonts w:ascii="Times New Roman" w:hAnsi="Times New Roman" w:cs="Times New Roman"/>
                <w:sz w:val="24"/>
                <w:szCs w:val="24"/>
              </w:rPr>
              <w:t>düzenlenmektedir.</w:t>
            </w:r>
          </w:p>
          <w:p w:rsidR="007F2CC6" w:rsidRDefault="001B45B6" w:rsidP="007F2CC6">
            <w:pPr>
              <w:pStyle w:val="ListeParagraf"/>
              <w:numPr>
                <w:ilvl w:val="0"/>
                <w:numId w:val="1"/>
              </w:numPr>
              <w:tabs>
                <w:tab w:val="left" w:pos="284"/>
              </w:tabs>
              <w:ind w:left="0" w:firstLine="0"/>
              <w:jc w:val="both"/>
              <w:rPr>
                <w:rFonts w:ascii="Times New Roman" w:hAnsi="Times New Roman" w:cs="Times New Roman"/>
                <w:sz w:val="24"/>
                <w:szCs w:val="24"/>
              </w:rPr>
            </w:pPr>
            <w:r w:rsidRPr="007F2CC6">
              <w:rPr>
                <w:rFonts w:ascii="Times New Roman" w:hAnsi="Times New Roman" w:cs="Times New Roman"/>
                <w:sz w:val="24"/>
                <w:szCs w:val="24"/>
              </w:rPr>
              <w:t>B</w:t>
            </w:r>
            <w:r w:rsidR="00B63D7E" w:rsidRPr="007F2CC6">
              <w:rPr>
                <w:rFonts w:ascii="Times New Roman" w:hAnsi="Times New Roman" w:cs="Times New Roman"/>
                <w:sz w:val="24"/>
                <w:szCs w:val="24"/>
              </w:rPr>
              <w:t xml:space="preserve">u Kanun ile </w:t>
            </w:r>
            <w:r w:rsidRPr="007F2CC6">
              <w:rPr>
                <w:rFonts w:ascii="Times New Roman" w:hAnsi="Times New Roman" w:cs="Times New Roman"/>
                <w:sz w:val="24"/>
                <w:szCs w:val="24"/>
              </w:rPr>
              <w:t>Ceza Muhakemesi Kanununun temyiz istemi ve süresine ilişkin 291 inci maddesinin birinci fıkrasındaki temyiz istemine ilişkin yedi gün olan süre on beş gün olarak değiştirilmektedir</w:t>
            </w:r>
            <w:r w:rsidR="00B63D7E" w:rsidRPr="007F2CC6">
              <w:rPr>
                <w:rFonts w:ascii="Times New Roman" w:hAnsi="Times New Roman" w:cs="Times New Roman"/>
                <w:sz w:val="24"/>
                <w:szCs w:val="24"/>
              </w:rPr>
              <w:t xml:space="preserve">. </w:t>
            </w:r>
          </w:p>
          <w:p w:rsidR="00050E8F" w:rsidRPr="007F2CC6" w:rsidRDefault="00B63D7E" w:rsidP="007F2CC6">
            <w:pPr>
              <w:pStyle w:val="ListeParagraf"/>
              <w:numPr>
                <w:ilvl w:val="0"/>
                <w:numId w:val="1"/>
              </w:numPr>
              <w:tabs>
                <w:tab w:val="left" w:pos="284"/>
              </w:tabs>
              <w:ind w:left="0" w:firstLine="0"/>
              <w:jc w:val="both"/>
              <w:rPr>
                <w:rFonts w:ascii="Times New Roman" w:hAnsi="Times New Roman" w:cs="Times New Roman"/>
                <w:sz w:val="24"/>
                <w:szCs w:val="24"/>
              </w:rPr>
            </w:pPr>
            <w:r w:rsidRPr="007F2CC6">
              <w:rPr>
                <w:rFonts w:ascii="Times New Roman" w:hAnsi="Times New Roman" w:cs="Times New Roman"/>
                <w:sz w:val="24"/>
                <w:szCs w:val="24"/>
              </w:rPr>
              <w:t xml:space="preserve"> Hukuk Muhakemeleri Kanununun temyize ilişkin hükümlerinde yer alan temyiz edilebilen kararlarda bir ay olarak belirlenen temyiz süresinin iki hafta şeklinde değiştirilmesi düzenlenmektedir. </w:t>
            </w:r>
          </w:p>
          <w:p w:rsidR="00D67AC1" w:rsidRPr="00CE2084" w:rsidRDefault="00D67AC1" w:rsidP="00D67AC1">
            <w:pPr>
              <w:jc w:val="center"/>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00B63D7E" w:rsidRPr="003F61F8">
                <w:rPr>
                  <w:rStyle w:val="Kpr"/>
                  <w:rFonts w:ascii="Times New Roman" w:hAnsi="Times New Roman" w:cs="Times New Roman"/>
                  <w:sz w:val="24"/>
                  <w:szCs w:val="24"/>
                </w:rPr>
                <w:t>http://www.resmigazete.gov.tr/eskiler/2017/08/20170805M1-1.pdf</w:t>
              </w:r>
            </w:hyperlink>
            <w:r w:rsidR="00B63D7E">
              <w:rPr>
                <w:rFonts w:ascii="Times New Roman" w:hAnsi="Times New Roman" w:cs="Times New Roman"/>
                <w:sz w:val="24"/>
                <w:szCs w:val="24"/>
              </w:rPr>
              <w:t xml:space="preserve"> </w:t>
            </w:r>
          </w:p>
          <w:p w:rsidR="00C76E11" w:rsidRPr="00CE2084" w:rsidRDefault="00C76E11" w:rsidP="00093B50">
            <w:pPr>
              <w:jc w:val="center"/>
              <w:rPr>
                <w:rFonts w:ascii="Times New Roman" w:hAnsi="Times New Roman" w:cs="Times New Roman"/>
                <w:sz w:val="24"/>
                <w:szCs w:val="24"/>
              </w:rPr>
            </w:pPr>
          </w:p>
        </w:tc>
      </w:tr>
    </w:tbl>
    <w:p w:rsidR="00A35350" w:rsidRDefault="003A26F5" w:rsidP="003A26F5">
      <w:pPr>
        <w:jc w:val="right"/>
      </w:pPr>
      <w:proofErr w:type="gramStart"/>
      <w:r>
        <w:t>..</w:t>
      </w:r>
      <w:proofErr w:type="gramEnd"/>
      <w:r>
        <w:t>/…</w:t>
      </w:r>
    </w:p>
    <w:p w:rsidR="00050E8F" w:rsidRDefault="00050E8F" w:rsidP="003A26F5">
      <w:pPr>
        <w:jc w:val="right"/>
      </w:pPr>
    </w:p>
    <w:p w:rsidR="00050E8F" w:rsidRDefault="00050E8F" w:rsidP="003A26F5">
      <w:pPr>
        <w:jc w:val="right"/>
      </w:pPr>
    </w:p>
    <w:p w:rsidR="00050E8F" w:rsidRDefault="00050E8F" w:rsidP="003A26F5">
      <w:pPr>
        <w:jc w:val="right"/>
      </w:pPr>
    </w:p>
    <w:p w:rsidR="00050E8F" w:rsidRDefault="00050E8F" w:rsidP="003A26F5">
      <w:pPr>
        <w:jc w:val="right"/>
      </w:pPr>
    </w:p>
    <w:tbl>
      <w:tblPr>
        <w:tblpPr w:leftFromText="141" w:rightFromText="141" w:bottomFromText="200" w:vertAnchor="text" w:horzAnchor="margin" w:tblpY="-6"/>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7F2CC6" w:rsidRPr="00CE2084" w:rsidTr="007F2CC6">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7F2CC6" w:rsidRDefault="007F2CC6" w:rsidP="007F2CC6">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7F2CC6" w:rsidRPr="00CE2084" w:rsidRDefault="007F2CC6" w:rsidP="007F2CC6">
            <w:pPr>
              <w:rPr>
                <w:rFonts w:ascii="Times New Roman" w:hAnsi="Times New Roman" w:cs="Times New Roman"/>
                <w:sz w:val="24"/>
                <w:szCs w:val="24"/>
              </w:rPr>
            </w:pPr>
            <w:r w:rsidRPr="002367AC">
              <w:rPr>
                <w:rFonts w:ascii="Times New Roman" w:hAnsi="Times New Roman" w:cs="Times New Roman"/>
                <w:sz w:val="24"/>
                <w:szCs w:val="24"/>
              </w:rPr>
              <w:t>Ceza Muhakemesinde Uzlaştırma Yönetmeliği</w:t>
            </w:r>
          </w:p>
        </w:tc>
      </w:tr>
      <w:tr w:rsidR="007F2CC6" w:rsidRPr="00CE2084" w:rsidTr="007F2CC6">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7F2CC6" w:rsidRPr="00CE2084" w:rsidRDefault="007F2CC6" w:rsidP="007F2CC6">
            <w:pPr>
              <w:rPr>
                <w:rFonts w:ascii="Times New Roman" w:hAnsi="Times New Roman" w:cs="Times New Roman"/>
                <w:b/>
                <w:sz w:val="24"/>
                <w:szCs w:val="24"/>
                <w:u w:val="single"/>
              </w:rPr>
            </w:pPr>
            <w:r w:rsidRPr="00CE2084">
              <w:rPr>
                <w:rFonts w:ascii="Times New Roman" w:hAnsi="Times New Roman" w:cs="Times New Roman"/>
                <w:b/>
                <w:sz w:val="24"/>
                <w:szCs w:val="24"/>
                <w:u w:val="single"/>
              </w:rPr>
              <w:t>Resmi Gazete tarihi ve sayısı:</w:t>
            </w:r>
          </w:p>
          <w:p w:rsidR="007F2CC6" w:rsidRDefault="007F2CC6" w:rsidP="007F2CC6">
            <w:pPr>
              <w:rPr>
                <w:rFonts w:ascii="Times New Roman" w:hAnsi="Times New Roman" w:cs="Times New Roman"/>
                <w:sz w:val="24"/>
                <w:szCs w:val="24"/>
              </w:rPr>
            </w:pPr>
            <w:r w:rsidRPr="002367AC">
              <w:rPr>
                <w:rFonts w:ascii="Times New Roman" w:hAnsi="Times New Roman" w:cs="Times New Roman"/>
                <w:sz w:val="24"/>
                <w:szCs w:val="24"/>
              </w:rPr>
              <w:t>5 Ağustos 2017 Tarihli ve 30145 Sayılı Resmî Gazete</w:t>
            </w:r>
          </w:p>
          <w:p w:rsidR="007F2CC6" w:rsidRPr="00CE2084" w:rsidRDefault="00453A2B" w:rsidP="007F2CC6">
            <w:pPr>
              <w:rPr>
                <w:rFonts w:ascii="Times New Roman" w:hAnsi="Times New Roman" w:cs="Times New Roman"/>
                <w:sz w:val="24"/>
                <w:szCs w:val="24"/>
              </w:rPr>
            </w:pPr>
            <w:hyperlink r:id="rId10" w:history="1">
              <w:r w:rsidR="007F2CC6" w:rsidRPr="003F61F8">
                <w:rPr>
                  <w:rStyle w:val="Kpr"/>
                  <w:rFonts w:ascii="Times New Roman" w:hAnsi="Times New Roman" w:cs="Times New Roman"/>
                  <w:sz w:val="24"/>
                  <w:szCs w:val="24"/>
                </w:rPr>
                <w:t>http://www.resmigazete.gov.tr/main.aspx?home=http://www.resmigazete.gov.tr/eskiler/2017/08/20170807.htm&amp;main=http://www.resmigazete.gov.tr/eskiler/2017/08/20170807.htm</w:t>
              </w:r>
            </w:hyperlink>
            <w:r w:rsidR="007F2CC6">
              <w:rPr>
                <w:rFonts w:ascii="Times New Roman" w:hAnsi="Times New Roman" w:cs="Times New Roman"/>
                <w:sz w:val="24"/>
                <w:szCs w:val="24"/>
              </w:rPr>
              <w:t xml:space="preserve"> </w:t>
            </w:r>
          </w:p>
        </w:tc>
      </w:tr>
      <w:tr w:rsidR="007F2CC6" w:rsidRPr="00CE2084" w:rsidTr="007F2CC6">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7F2CC6" w:rsidRPr="00CE2084" w:rsidRDefault="007F2CC6" w:rsidP="007F2CC6">
            <w:pPr>
              <w:rPr>
                <w:rFonts w:ascii="Times New Roman" w:hAnsi="Times New Roman" w:cs="Times New Roman"/>
                <w:sz w:val="24"/>
                <w:szCs w:val="24"/>
              </w:rPr>
            </w:pPr>
          </w:p>
        </w:tc>
      </w:tr>
      <w:tr w:rsidR="007F2CC6" w:rsidRPr="00CE2084" w:rsidTr="007F2CC6">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7F2CC6" w:rsidRDefault="007F2CC6" w:rsidP="007F2CC6">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7F2CC6" w:rsidRPr="002367AC" w:rsidRDefault="007F2CC6" w:rsidP="007F2CC6">
            <w:pPr>
              <w:jc w:val="both"/>
              <w:rPr>
                <w:rFonts w:ascii="Times New Roman" w:hAnsi="Times New Roman" w:cs="Times New Roman"/>
                <w:sz w:val="24"/>
                <w:szCs w:val="24"/>
              </w:rPr>
            </w:pPr>
            <w:r>
              <w:rPr>
                <w:rFonts w:ascii="Times New Roman" w:hAnsi="Times New Roman" w:cs="Times New Roman"/>
                <w:sz w:val="24"/>
                <w:szCs w:val="24"/>
              </w:rPr>
              <w:t>Bu yönetmelik ile</w:t>
            </w:r>
            <w:r w:rsidRPr="002367AC">
              <w:rPr>
                <w:rFonts w:ascii="Times New Roman" w:hAnsi="Times New Roman" w:cs="Times New Roman"/>
                <w:sz w:val="24"/>
                <w:szCs w:val="24"/>
              </w:rPr>
              <w:t xml:space="preserve"> uzlaştırmaya ilişkin usul ve esaslar ile uzlaştırma büroları ve Alternatif Çözümler Daire Başkanlığının çalışma usul ve esaslarını düzenlemek amaçlanmakta olup Bu Yönetmelik Ceza Muhakemesi Kanununda düzenlenen uzlaştırmanın uygulama alanı, uzlaştırmacıların nitelikleri, eğitimi, sınavı, görev ve sorumlulukları, denetimi, uymak zorunda oldukları etik ilkeler, uzlaştırmacı eğitimi verecek kişi, kurum ve kuruluşların nitelikleri ve denetimleri, uzlaştırmacı sicilinin düzenlenmesi, uzlaştırmacılar ve eğitim kurumlarının listelerinin oluşturulması, Cumhuriyet başsavcılığı bünyesinde kurulan uzlaştırma bürolarının çalışma usul ve esasları, uzlaşma teklifi ile müzakere usulü, uzlaşma belgesi ve uzlaştırma raporunda yer alacak konular, uygulamaya dair diğer hususlar ile Alternatif Çözümler Daire Başkanlığının çalışma usul ve esaslarını kapsamaktadır. Ayrıca bu yönetmelikte uzl</w:t>
            </w:r>
            <w:r>
              <w:rPr>
                <w:rFonts w:ascii="Times New Roman" w:hAnsi="Times New Roman" w:cs="Times New Roman"/>
                <w:sz w:val="24"/>
                <w:szCs w:val="24"/>
              </w:rPr>
              <w:t>aştırmaya ilişkin ilkeler, soru</w:t>
            </w:r>
            <w:r w:rsidRPr="002367AC">
              <w:rPr>
                <w:rFonts w:ascii="Times New Roman" w:hAnsi="Times New Roman" w:cs="Times New Roman"/>
                <w:sz w:val="24"/>
                <w:szCs w:val="24"/>
              </w:rPr>
              <w:t xml:space="preserve">şturma evresinde uzlaştırmanın nasıl olacağı, kovuşturma evresinde uzlaştırmanın nasıl olacağı, uzlaştırmacının çekinmesi veya reddi, uzlaşma teklifi, uzlaşma teklifini kabul süresi, uzlaştırma müzakeresi, edimin konusu, zamanaşımı, uzlaştırmanın yapılacağı yer, zaman, uzlaştırmacı ücreti ve giderler, uzlaştırma bürosunun kurulması, görev ve sorumlulukları, tutulacak kayıt ve kurumlar, uzlaştırmacı sicili, eğitim, sınav ve denetim ve daire başkanlığıyla ilgili hususlar düzenlenmektedir. </w:t>
            </w:r>
            <w:r>
              <w:rPr>
                <w:rFonts w:ascii="Times New Roman" w:hAnsi="Times New Roman" w:cs="Times New Roman"/>
                <w:sz w:val="24"/>
                <w:szCs w:val="24"/>
              </w:rPr>
              <w:t>A</w:t>
            </w:r>
            <w:r w:rsidRPr="002367AC">
              <w:rPr>
                <w:rFonts w:ascii="Times New Roman" w:hAnsi="Times New Roman" w:cs="Times New Roman"/>
                <w:sz w:val="24"/>
                <w:szCs w:val="24"/>
              </w:rPr>
              <w:t>yrıca ilgili yönetmeliğe geçiş hükmü eklenerek bu Yönetmeliğin yürürlüğe girdiği tarihten itibaren en geç altı ay içinde Daire Başkanlığınca uzlaştırmacı listeleri oluşturulup Bakanlık tarafından bu listelere uygun uzlaştırmacı görevlendirmesi amacıyla bir ilân yapılacağı, ilan yapılıncaya kadar eski usule göre belirlenen uzlaştırmacıların görevlendirmesine devam olunacağı düzenlenmektedir.</w:t>
            </w:r>
          </w:p>
          <w:p w:rsidR="007F2CC6" w:rsidRPr="00CE2084" w:rsidRDefault="007F2CC6" w:rsidP="007F2CC6">
            <w:pPr>
              <w:jc w:val="both"/>
              <w:rPr>
                <w:rFonts w:ascii="Times New Roman" w:hAnsi="Times New Roman" w:cs="Times New Roman"/>
                <w:sz w:val="24"/>
                <w:szCs w:val="24"/>
              </w:rPr>
            </w:pPr>
            <w:r w:rsidRPr="002367AC">
              <w:rPr>
                <w:rFonts w:ascii="Times New Roman" w:hAnsi="Times New Roman" w:cs="Times New Roman"/>
                <w:sz w:val="24"/>
                <w:szCs w:val="24"/>
              </w:rPr>
              <w:t xml:space="preserve">                      </w:t>
            </w:r>
            <w:hyperlink r:id="rId11" w:history="1">
              <w:r w:rsidRPr="003F61F8">
                <w:rPr>
                  <w:rStyle w:val="Kpr"/>
                  <w:rFonts w:ascii="Times New Roman" w:hAnsi="Times New Roman" w:cs="Times New Roman"/>
                  <w:sz w:val="24"/>
                  <w:szCs w:val="24"/>
                </w:rPr>
                <w:t>http://www.resmigazete.gov.tr/eskiler/2017/08/20170805-4.htm</w:t>
              </w:r>
            </w:hyperlink>
            <w:r>
              <w:rPr>
                <w:rFonts w:ascii="Times New Roman" w:hAnsi="Times New Roman" w:cs="Times New Roman"/>
                <w:sz w:val="24"/>
                <w:szCs w:val="24"/>
              </w:rPr>
              <w:t xml:space="preserve"> </w:t>
            </w:r>
          </w:p>
          <w:p w:rsidR="007F2CC6" w:rsidRPr="00CE2084" w:rsidRDefault="007F2CC6" w:rsidP="007F2CC6">
            <w:pPr>
              <w:jc w:val="both"/>
              <w:rPr>
                <w:rFonts w:ascii="Times New Roman" w:hAnsi="Times New Roman" w:cs="Times New Roman"/>
                <w:sz w:val="24"/>
                <w:szCs w:val="24"/>
              </w:rPr>
            </w:pPr>
          </w:p>
        </w:tc>
      </w:tr>
    </w:tbl>
    <w:p w:rsidR="00050E8F" w:rsidRDefault="00050E8F" w:rsidP="003A26F5">
      <w:pPr>
        <w:jc w:val="right"/>
      </w:pPr>
    </w:p>
    <w:p w:rsidR="003A26F5" w:rsidRPr="00A35350" w:rsidRDefault="003A26F5" w:rsidP="00D67AC1"/>
    <w:p w:rsidR="00910393" w:rsidRDefault="007F2CC6" w:rsidP="008826E7">
      <w:pPr>
        <w:jc w:val="right"/>
      </w:pPr>
      <w:proofErr w:type="gramStart"/>
      <w:r w:rsidRPr="007F2CC6">
        <w:t>..</w:t>
      </w:r>
      <w:proofErr w:type="gramEnd"/>
      <w:r w:rsidRPr="007F2CC6">
        <w:t>/…</w:t>
      </w:r>
    </w:p>
    <w:tbl>
      <w:tblPr>
        <w:tblpPr w:leftFromText="141" w:rightFromText="141" w:bottomFromText="200" w:vertAnchor="text" w:horzAnchor="margin" w:tblpY="281"/>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7F2CC6" w:rsidRPr="00CE2084" w:rsidTr="007F2CC6">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7F2CC6" w:rsidRDefault="007F2CC6" w:rsidP="007F2CC6">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7F2CC6" w:rsidRPr="00CE2084" w:rsidRDefault="007F2CC6" w:rsidP="007F2CC6">
            <w:pPr>
              <w:rPr>
                <w:rFonts w:ascii="Times New Roman" w:hAnsi="Times New Roman" w:cs="Times New Roman"/>
                <w:sz w:val="24"/>
                <w:szCs w:val="24"/>
              </w:rPr>
            </w:pPr>
            <w:r w:rsidRPr="002367AC">
              <w:rPr>
                <w:rFonts w:ascii="Times New Roman" w:hAnsi="Times New Roman" w:cs="Times New Roman"/>
                <w:sz w:val="24"/>
                <w:szCs w:val="24"/>
              </w:rPr>
              <w:t>Teknik Servislere Dair Tebliğ (Tebliğ No: SGM 2016/17)’de Değişiklik Yapılmasına Dair Tebliğ (No: SGM 2017/29)</w:t>
            </w:r>
          </w:p>
        </w:tc>
      </w:tr>
      <w:tr w:rsidR="007F2CC6" w:rsidRPr="00CE2084" w:rsidTr="007F2CC6">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7F2CC6" w:rsidRPr="00CE2084" w:rsidRDefault="007F2CC6" w:rsidP="007F2CC6">
            <w:pPr>
              <w:rPr>
                <w:rFonts w:ascii="Times New Roman" w:hAnsi="Times New Roman" w:cs="Times New Roman"/>
                <w:b/>
                <w:sz w:val="24"/>
                <w:szCs w:val="24"/>
                <w:u w:val="single"/>
              </w:rPr>
            </w:pPr>
            <w:r w:rsidRPr="00CE2084">
              <w:rPr>
                <w:rFonts w:ascii="Times New Roman" w:hAnsi="Times New Roman" w:cs="Times New Roman"/>
                <w:b/>
                <w:sz w:val="24"/>
                <w:szCs w:val="24"/>
                <w:u w:val="single"/>
              </w:rPr>
              <w:t>Resmi Gazete tarihi ve sayısı:</w:t>
            </w:r>
          </w:p>
          <w:p w:rsidR="007F2CC6" w:rsidRDefault="007F2CC6" w:rsidP="007F2CC6">
            <w:pPr>
              <w:rPr>
                <w:rFonts w:ascii="Times New Roman" w:hAnsi="Times New Roman" w:cs="Times New Roman"/>
                <w:sz w:val="24"/>
                <w:szCs w:val="24"/>
              </w:rPr>
            </w:pPr>
            <w:r w:rsidRPr="002367AC">
              <w:rPr>
                <w:rFonts w:ascii="Times New Roman" w:hAnsi="Times New Roman" w:cs="Times New Roman"/>
                <w:sz w:val="24"/>
                <w:szCs w:val="24"/>
              </w:rPr>
              <w:t>6 Ağustos 2017 Tarihli ve 30146 Sayılı Resmî Gazete</w:t>
            </w:r>
          </w:p>
          <w:p w:rsidR="007F2CC6" w:rsidRPr="00CE2084" w:rsidRDefault="00453A2B" w:rsidP="007F2CC6">
            <w:pPr>
              <w:rPr>
                <w:rFonts w:ascii="Times New Roman" w:hAnsi="Times New Roman" w:cs="Times New Roman"/>
                <w:sz w:val="24"/>
                <w:szCs w:val="24"/>
              </w:rPr>
            </w:pPr>
            <w:hyperlink r:id="rId12" w:history="1">
              <w:r w:rsidR="007F2CC6" w:rsidRPr="003F61F8">
                <w:rPr>
                  <w:rStyle w:val="Kpr"/>
                  <w:rFonts w:ascii="Times New Roman" w:hAnsi="Times New Roman" w:cs="Times New Roman"/>
                  <w:sz w:val="24"/>
                  <w:szCs w:val="24"/>
                </w:rPr>
                <w:t>http://www.resmigazete.gov.tr/main.aspx?home=http://www.resmigazete.gov.tr/eskiler/2017/08/20170807.htm&amp;main=http://www.resmigazete.gov.tr/eskiler/2017/08/20170807.htm</w:t>
              </w:r>
            </w:hyperlink>
            <w:r w:rsidR="007F2CC6">
              <w:rPr>
                <w:rFonts w:ascii="Times New Roman" w:hAnsi="Times New Roman" w:cs="Times New Roman"/>
                <w:sz w:val="24"/>
                <w:szCs w:val="24"/>
              </w:rPr>
              <w:t xml:space="preserve"> </w:t>
            </w:r>
          </w:p>
        </w:tc>
      </w:tr>
      <w:tr w:rsidR="007F2CC6" w:rsidRPr="00CE2084" w:rsidTr="007F2CC6">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7F2CC6" w:rsidRPr="00CE2084" w:rsidRDefault="007F2CC6" w:rsidP="007F2CC6">
            <w:pPr>
              <w:rPr>
                <w:rFonts w:ascii="Times New Roman" w:hAnsi="Times New Roman" w:cs="Times New Roman"/>
                <w:sz w:val="24"/>
                <w:szCs w:val="24"/>
              </w:rPr>
            </w:pPr>
          </w:p>
        </w:tc>
      </w:tr>
      <w:tr w:rsidR="007F2CC6" w:rsidRPr="00CE2084" w:rsidTr="007F2CC6">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7F2CC6" w:rsidRDefault="007F2CC6" w:rsidP="007F2CC6">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7F2CC6" w:rsidRPr="002367AC" w:rsidRDefault="007F2CC6" w:rsidP="007F2CC6">
            <w:pPr>
              <w:jc w:val="both"/>
              <w:rPr>
                <w:rFonts w:ascii="Times New Roman" w:hAnsi="Times New Roman" w:cs="Times New Roman"/>
                <w:sz w:val="24"/>
                <w:szCs w:val="24"/>
              </w:rPr>
            </w:pPr>
            <w:r w:rsidRPr="002367AC">
              <w:rPr>
                <w:rFonts w:ascii="Times New Roman" w:hAnsi="Times New Roman" w:cs="Times New Roman"/>
                <w:sz w:val="24"/>
                <w:szCs w:val="24"/>
              </w:rPr>
              <w:t>Bu tebliğ ile Teknik Servislere Dair Tebliğ (Tebliğ No: SGM 2016/17)’de değişiklik yapılması düzenlenmekte olup söz konusu tebliğin tanımlar, teknik serviste aranacak şartlar, teknik servis başvurusu, değerlendirme, denetim, teknik servislerin yükümlülükleri, idari yaptırımların kararlarının uygulanması, mevcut teknik servisler gibi hususlarda değişiklikler düzenlenmekte olup ayrıca ilgili yönetmeliğe yüklenici/ imalatçı laboratuvarları, akreditasyon başlıklı geçici maddeler eklenmesi düzenlenmektedir.</w:t>
            </w:r>
          </w:p>
          <w:p w:rsidR="007F2CC6" w:rsidRPr="00CE2084" w:rsidRDefault="007F2CC6" w:rsidP="007F2CC6">
            <w:pPr>
              <w:jc w:val="both"/>
              <w:rPr>
                <w:rFonts w:ascii="Times New Roman" w:hAnsi="Times New Roman" w:cs="Times New Roman"/>
                <w:sz w:val="24"/>
                <w:szCs w:val="24"/>
              </w:rPr>
            </w:pPr>
            <w:r w:rsidRPr="002367AC">
              <w:rPr>
                <w:rFonts w:ascii="Times New Roman" w:hAnsi="Times New Roman" w:cs="Times New Roman"/>
                <w:sz w:val="24"/>
                <w:szCs w:val="24"/>
              </w:rPr>
              <w:t xml:space="preserve">               </w:t>
            </w:r>
            <w:hyperlink r:id="rId13" w:history="1">
              <w:r w:rsidRPr="003F61F8">
                <w:rPr>
                  <w:rStyle w:val="Kpr"/>
                  <w:rFonts w:ascii="Times New Roman" w:hAnsi="Times New Roman" w:cs="Times New Roman"/>
                  <w:sz w:val="24"/>
                  <w:szCs w:val="24"/>
                </w:rPr>
                <w:t>http://www.resmigazete.gov.tr/eskiler/2017/08/20170806-15.htm</w:t>
              </w:r>
            </w:hyperlink>
            <w:r>
              <w:rPr>
                <w:rFonts w:ascii="Times New Roman" w:hAnsi="Times New Roman" w:cs="Times New Roman"/>
                <w:sz w:val="24"/>
                <w:szCs w:val="24"/>
              </w:rPr>
              <w:t xml:space="preserve"> </w:t>
            </w:r>
          </w:p>
        </w:tc>
      </w:tr>
    </w:tbl>
    <w:p w:rsidR="007F2CC6" w:rsidRDefault="007F2CC6" w:rsidP="00A35350">
      <w:pPr>
        <w:tabs>
          <w:tab w:val="left" w:pos="4995"/>
        </w:tabs>
      </w:pPr>
    </w:p>
    <w:p w:rsidR="007F2CC6" w:rsidRPr="007F2CC6" w:rsidRDefault="007F2CC6" w:rsidP="007F2CC6"/>
    <w:p w:rsidR="00A35350" w:rsidRPr="007F2CC6" w:rsidRDefault="007F2CC6" w:rsidP="007F2CC6">
      <w:pPr>
        <w:tabs>
          <w:tab w:val="left" w:pos="7965"/>
        </w:tabs>
        <w:sectPr w:rsidR="00A35350" w:rsidRPr="007F2CC6" w:rsidSect="00A35350">
          <w:headerReference w:type="first" r:id="rId14"/>
          <w:pgSz w:w="11906" w:h="16838"/>
          <w:pgMar w:top="1417" w:right="1417" w:bottom="1417" w:left="1417" w:header="708" w:footer="708" w:gutter="0"/>
          <w:cols w:space="708"/>
          <w:titlePg/>
          <w:docGrid w:linePitch="360"/>
        </w:sectPr>
      </w:pPr>
      <w:r>
        <w:tab/>
      </w:r>
    </w:p>
    <w:p w:rsidR="0074736E" w:rsidRDefault="0074736E" w:rsidP="007F2CC6">
      <w:pPr>
        <w:tabs>
          <w:tab w:val="left" w:pos="4995"/>
        </w:tabs>
      </w:pPr>
    </w:p>
    <w:sectPr w:rsidR="007473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2B" w:rsidRDefault="00453A2B" w:rsidP="00A35350">
      <w:pPr>
        <w:spacing w:after="0" w:line="240" w:lineRule="auto"/>
      </w:pPr>
      <w:r>
        <w:separator/>
      </w:r>
    </w:p>
  </w:endnote>
  <w:endnote w:type="continuationSeparator" w:id="0">
    <w:p w:rsidR="00453A2B" w:rsidRDefault="00453A2B"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2B" w:rsidRDefault="00453A2B" w:rsidP="00A35350">
      <w:pPr>
        <w:spacing w:after="0" w:line="240" w:lineRule="auto"/>
      </w:pPr>
      <w:r>
        <w:separator/>
      </w:r>
    </w:p>
  </w:footnote>
  <w:footnote w:type="continuationSeparator" w:id="0">
    <w:p w:rsidR="00453A2B" w:rsidRDefault="00453A2B"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6D7B2289" wp14:editId="27E8C234">
          <wp:extent cx="720090" cy="695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A35350"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A35350"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A35350"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A35350" w:rsidP="00A35350">
    <w:pPr>
      <w:spacing w:after="0" w:line="240" w:lineRule="auto"/>
      <w:rPr>
        <w:rFonts w:ascii="Times New Roman" w:hAnsi="Times New Roman" w:cs="Times New Roman"/>
        <w:b/>
        <w:sz w:val="32"/>
        <w:szCs w:val="32"/>
      </w:rPr>
    </w:pPr>
  </w:p>
  <w:p w:rsidR="00A35350" w:rsidRPr="00A35350" w:rsidRDefault="00A35350"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A3535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A6C0A"/>
    <w:multiLevelType w:val="hybridMultilevel"/>
    <w:tmpl w:val="025E1D9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50"/>
    <w:rsid w:val="00050E8F"/>
    <w:rsid w:val="00052822"/>
    <w:rsid w:val="00064B3E"/>
    <w:rsid w:val="00093070"/>
    <w:rsid w:val="00093B50"/>
    <w:rsid w:val="000B0215"/>
    <w:rsid w:val="000E33D1"/>
    <w:rsid w:val="00105C86"/>
    <w:rsid w:val="00166E29"/>
    <w:rsid w:val="0017133F"/>
    <w:rsid w:val="001B45B6"/>
    <w:rsid w:val="001E1C97"/>
    <w:rsid w:val="002167B0"/>
    <w:rsid w:val="00222E8A"/>
    <w:rsid w:val="002367AC"/>
    <w:rsid w:val="00245E5C"/>
    <w:rsid w:val="00262A98"/>
    <w:rsid w:val="00270331"/>
    <w:rsid w:val="002A140D"/>
    <w:rsid w:val="002A2C38"/>
    <w:rsid w:val="003652A7"/>
    <w:rsid w:val="00392DA7"/>
    <w:rsid w:val="003A26F5"/>
    <w:rsid w:val="003D1C2C"/>
    <w:rsid w:val="003F5371"/>
    <w:rsid w:val="004145D0"/>
    <w:rsid w:val="004255D0"/>
    <w:rsid w:val="00425D1F"/>
    <w:rsid w:val="00453A2B"/>
    <w:rsid w:val="00470470"/>
    <w:rsid w:val="004837A6"/>
    <w:rsid w:val="004F6356"/>
    <w:rsid w:val="004F6AF4"/>
    <w:rsid w:val="00516458"/>
    <w:rsid w:val="005405CB"/>
    <w:rsid w:val="0055080F"/>
    <w:rsid w:val="0057282C"/>
    <w:rsid w:val="00573ECE"/>
    <w:rsid w:val="00582240"/>
    <w:rsid w:val="005D2F58"/>
    <w:rsid w:val="005E4871"/>
    <w:rsid w:val="00616E42"/>
    <w:rsid w:val="006A32A9"/>
    <w:rsid w:val="006E0A90"/>
    <w:rsid w:val="00734DF0"/>
    <w:rsid w:val="0074736E"/>
    <w:rsid w:val="00750E2B"/>
    <w:rsid w:val="00752C47"/>
    <w:rsid w:val="00795560"/>
    <w:rsid w:val="007B5373"/>
    <w:rsid w:val="007D620E"/>
    <w:rsid w:val="007D7643"/>
    <w:rsid w:val="007E36FD"/>
    <w:rsid w:val="007F2CC6"/>
    <w:rsid w:val="007F76CF"/>
    <w:rsid w:val="00812398"/>
    <w:rsid w:val="00841EF2"/>
    <w:rsid w:val="00862AE1"/>
    <w:rsid w:val="00872B16"/>
    <w:rsid w:val="008826E7"/>
    <w:rsid w:val="008E2DBF"/>
    <w:rsid w:val="00904EE8"/>
    <w:rsid w:val="00910393"/>
    <w:rsid w:val="00930350"/>
    <w:rsid w:val="00981D84"/>
    <w:rsid w:val="00982C06"/>
    <w:rsid w:val="009C6BB8"/>
    <w:rsid w:val="00A35350"/>
    <w:rsid w:val="00A95D0D"/>
    <w:rsid w:val="00AC7F29"/>
    <w:rsid w:val="00AE1967"/>
    <w:rsid w:val="00B63D7E"/>
    <w:rsid w:val="00B76302"/>
    <w:rsid w:val="00BB7262"/>
    <w:rsid w:val="00BB758F"/>
    <w:rsid w:val="00C616AE"/>
    <w:rsid w:val="00C76E11"/>
    <w:rsid w:val="00CB5151"/>
    <w:rsid w:val="00CE3FD2"/>
    <w:rsid w:val="00D44637"/>
    <w:rsid w:val="00D52247"/>
    <w:rsid w:val="00D5239A"/>
    <w:rsid w:val="00D67AC1"/>
    <w:rsid w:val="00D87C7F"/>
    <w:rsid w:val="00DA4683"/>
    <w:rsid w:val="00E22BC6"/>
    <w:rsid w:val="00E612C3"/>
    <w:rsid w:val="00E846D5"/>
    <w:rsid w:val="00EA37F1"/>
    <w:rsid w:val="00EC7723"/>
    <w:rsid w:val="00EE0073"/>
    <w:rsid w:val="00EE7D9D"/>
    <w:rsid w:val="00F07C65"/>
    <w:rsid w:val="00F60521"/>
    <w:rsid w:val="00F732FE"/>
    <w:rsid w:val="00F778DF"/>
    <w:rsid w:val="00F925FD"/>
    <w:rsid w:val="00F97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7365E-15E8-4F0E-8B28-2B838318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E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 w:type="paragraph" w:styleId="ListeParagraf">
    <w:name w:val="List Paragraph"/>
    <w:basedOn w:val="Normal"/>
    <w:uiPriority w:val="34"/>
    <w:qFormat/>
    <w:rsid w:val="007F2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7/08/20170807.htm&amp;main=http://www.resmigazete.gov.tr/eskiler/2017/08/20170807.htm" TargetMode="External"/><Relationship Id="rId13" Type="http://schemas.openxmlformats.org/officeDocument/2006/relationships/hyperlink" Target="http://www.resmigazete.gov.tr/eskiler/2017/08/20170806-1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migazete.gov.tr/main.aspx?home=http://www.resmigazete.gov.tr/eskiler/2017/08/20170807.htm&amp;main=http://www.resmigazete.gov.tr/eskiler/2017/08/20170807.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migazete.gov.tr/eskiler/2017/08/20170805-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smigazete.gov.tr/main.aspx?home=http://www.resmigazete.gov.tr/eskiler/2017/08/20170807.htm&amp;main=http://www.resmigazete.gov.tr/eskiler/2017/08/20170807.htm" TargetMode="External"/><Relationship Id="rId4" Type="http://schemas.openxmlformats.org/officeDocument/2006/relationships/settings" Target="settings.xml"/><Relationship Id="rId9" Type="http://schemas.openxmlformats.org/officeDocument/2006/relationships/hyperlink" Target="http://www.resmigazete.gov.tr/eskiler/2017/08/20170805M1-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3D5F-1499-4F85-A045-F2A5D83F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Hp</cp:lastModifiedBy>
  <cp:revision>2</cp:revision>
  <dcterms:created xsi:type="dcterms:W3CDTF">2017-08-11T06:05:00Z</dcterms:created>
  <dcterms:modified xsi:type="dcterms:W3CDTF">2017-08-11T06:05:00Z</dcterms:modified>
</cp:coreProperties>
</file>